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77F" w:rsidRPr="00D93BF3" w:rsidRDefault="00F7777F" w:rsidP="00F7777F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color w:val="1D1B11" w:themeColor="background2" w:themeShade="1A"/>
          <w:sz w:val="24"/>
          <w:szCs w:val="24"/>
        </w:rPr>
      </w:pPr>
      <w:r w:rsidRPr="00D93BF3">
        <w:rPr>
          <w:bCs w:val="0"/>
          <w:color w:val="1D1B11" w:themeColor="background2" w:themeShade="1A"/>
          <w:sz w:val="24"/>
          <w:szCs w:val="24"/>
        </w:rPr>
        <w:t xml:space="preserve">Объявление </w:t>
      </w:r>
      <w:r w:rsidR="00EC7BD2" w:rsidRPr="00D93BF3">
        <w:rPr>
          <w:bCs w:val="0"/>
          <w:color w:val="1D1B11" w:themeColor="background2" w:themeShade="1A"/>
          <w:sz w:val="24"/>
          <w:szCs w:val="24"/>
        </w:rPr>
        <w:t>№</w:t>
      </w:r>
      <w:r w:rsidR="00FE0E19">
        <w:rPr>
          <w:bCs w:val="0"/>
          <w:color w:val="1D1B11" w:themeColor="background2" w:themeShade="1A"/>
          <w:sz w:val="24"/>
          <w:szCs w:val="24"/>
        </w:rPr>
        <w:t>11</w:t>
      </w:r>
    </w:p>
    <w:p w:rsidR="00F7777F" w:rsidRPr="00D93BF3" w:rsidRDefault="00F7777F" w:rsidP="00F7777F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24"/>
          <w:szCs w:val="24"/>
        </w:rPr>
      </w:pPr>
      <w:r w:rsidRPr="00D93BF3">
        <w:rPr>
          <w:bCs w:val="0"/>
          <w:sz w:val="24"/>
          <w:szCs w:val="24"/>
        </w:rPr>
        <w:t>о</w:t>
      </w:r>
      <w:r w:rsidR="001730A6" w:rsidRPr="00D93BF3">
        <w:rPr>
          <w:sz w:val="24"/>
          <w:szCs w:val="24"/>
        </w:rPr>
        <w:t xml:space="preserve"> проведении закупа </w:t>
      </w:r>
      <w:r w:rsidR="00E54B03">
        <w:rPr>
          <w:sz w:val="24"/>
          <w:szCs w:val="24"/>
        </w:rPr>
        <w:t xml:space="preserve">медицинской техники </w:t>
      </w:r>
      <w:r w:rsidRPr="00D93BF3">
        <w:rPr>
          <w:sz w:val="24"/>
          <w:szCs w:val="24"/>
        </w:rPr>
        <w:t xml:space="preserve">способом </w:t>
      </w:r>
    </w:p>
    <w:p w:rsidR="00F7777F" w:rsidRPr="00D93BF3" w:rsidRDefault="00F7777F" w:rsidP="00F7777F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24"/>
          <w:szCs w:val="24"/>
        </w:rPr>
      </w:pPr>
      <w:r w:rsidRPr="00D93BF3">
        <w:rPr>
          <w:sz w:val="24"/>
          <w:szCs w:val="24"/>
        </w:rPr>
        <w:t xml:space="preserve">запроса ценовых предложений </w:t>
      </w:r>
    </w:p>
    <w:p w:rsidR="00F7777F" w:rsidRDefault="00D05519" w:rsidP="00C53517">
      <w:pPr>
        <w:pStyle w:val="3"/>
        <w:shd w:val="clear" w:color="auto" w:fill="FFFFFF"/>
        <w:spacing w:before="0" w:beforeAutospacing="0" w:after="0" w:afterAutospacing="0"/>
        <w:ind w:firstLine="709"/>
        <w:textAlignment w:val="baseline"/>
        <w:rPr>
          <w:bCs w:val="0"/>
          <w:sz w:val="24"/>
          <w:szCs w:val="24"/>
        </w:rPr>
      </w:pPr>
      <w:proofErr w:type="spellStart"/>
      <w:r w:rsidRPr="00D93BF3">
        <w:rPr>
          <w:sz w:val="24"/>
          <w:szCs w:val="24"/>
        </w:rPr>
        <w:t>г</w:t>
      </w:r>
      <w:proofErr w:type="gramStart"/>
      <w:r w:rsidRPr="00D93BF3">
        <w:rPr>
          <w:sz w:val="24"/>
          <w:szCs w:val="24"/>
        </w:rPr>
        <w:t>.А</w:t>
      </w:r>
      <w:proofErr w:type="gramEnd"/>
      <w:r w:rsidRPr="00D93BF3">
        <w:rPr>
          <w:sz w:val="24"/>
          <w:szCs w:val="24"/>
        </w:rPr>
        <w:t>лматы</w:t>
      </w:r>
      <w:proofErr w:type="spellEnd"/>
      <w:r w:rsidRPr="00D93BF3">
        <w:rPr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="00D6184F" w:rsidRPr="00D93BF3">
        <w:rPr>
          <w:sz w:val="24"/>
          <w:szCs w:val="24"/>
        </w:rPr>
        <w:t xml:space="preserve"> </w:t>
      </w:r>
      <w:r w:rsidR="003346E9">
        <w:rPr>
          <w:sz w:val="24"/>
          <w:szCs w:val="24"/>
        </w:rPr>
        <w:t xml:space="preserve">                             15</w:t>
      </w:r>
      <w:r w:rsidR="00A3316C">
        <w:rPr>
          <w:sz w:val="24"/>
          <w:szCs w:val="24"/>
        </w:rPr>
        <w:t xml:space="preserve"> .09</w:t>
      </w:r>
      <w:r w:rsidR="000564E3">
        <w:rPr>
          <w:sz w:val="24"/>
          <w:szCs w:val="24"/>
        </w:rPr>
        <w:t>.</w:t>
      </w:r>
      <w:r w:rsidR="00457B9D" w:rsidRPr="00D93BF3">
        <w:rPr>
          <w:sz w:val="24"/>
          <w:szCs w:val="24"/>
        </w:rPr>
        <w:t xml:space="preserve"> 2020</w:t>
      </w:r>
      <w:r w:rsidRPr="00D93BF3">
        <w:rPr>
          <w:sz w:val="24"/>
          <w:szCs w:val="24"/>
        </w:rPr>
        <w:t>г</w:t>
      </w:r>
    </w:p>
    <w:p w:rsidR="00C53517" w:rsidRPr="00D93BF3" w:rsidRDefault="00C53517" w:rsidP="00C53517">
      <w:pPr>
        <w:pStyle w:val="3"/>
        <w:shd w:val="clear" w:color="auto" w:fill="FFFFFF"/>
        <w:spacing w:before="0" w:beforeAutospacing="0" w:after="0" w:afterAutospacing="0"/>
        <w:ind w:firstLine="709"/>
        <w:textAlignment w:val="baseline"/>
        <w:rPr>
          <w:bCs w:val="0"/>
          <w:sz w:val="24"/>
          <w:szCs w:val="24"/>
        </w:rPr>
      </w:pPr>
    </w:p>
    <w:p w:rsidR="00F7777F" w:rsidRPr="00D93BF3" w:rsidRDefault="00F7777F" w:rsidP="00F7777F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93BF3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>К</w:t>
      </w:r>
      <w:r w:rsidR="00263005" w:rsidRPr="00D93BF3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>Г</w:t>
      </w:r>
      <w:r w:rsidRPr="00D93BF3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>П на ПХВ «Городская поликлиника №1» У</w:t>
      </w:r>
      <w:r w:rsidR="00263005" w:rsidRPr="00D93BF3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>О</w:t>
      </w:r>
      <w:r w:rsidRPr="00D93BF3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 xml:space="preserve">З г. </w:t>
      </w:r>
      <w:proofErr w:type="spellStart"/>
      <w:r w:rsidRPr="00D93BF3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>Алматы</w:t>
      </w:r>
      <w:proofErr w:type="spellEnd"/>
      <w:r w:rsidRPr="00D93BF3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 xml:space="preserve"> (</w:t>
      </w:r>
      <w:proofErr w:type="spellStart"/>
      <w:r w:rsidRPr="00D93BF3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>г</w:t>
      </w:r>
      <w:proofErr w:type="gramStart"/>
      <w:r w:rsidRPr="00D93BF3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>.А</w:t>
      </w:r>
      <w:proofErr w:type="gramEnd"/>
      <w:r w:rsidRPr="00D93BF3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>лматы</w:t>
      </w:r>
      <w:proofErr w:type="spellEnd"/>
      <w:r w:rsidRPr="00D93BF3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 xml:space="preserve">, ул. Гоголя 53/63) </w:t>
      </w:r>
      <w:r w:rsidRPr="00D93B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объявляет о проведении закупа способом запроса ценовых предложений товаров (наименование, краткое описание товаров и их количество, объем, выделенная сумма для закупки см.в приложении).</w:t>
      </w:r>
    </w:p>
    <w:p w:rsidR="0054472C" w:rsidRDefault="0054472C" w:rsidP="00F7777F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F7777F" w:rsidRPr="00D93BF3" w:rsidRDefault="00F7777F" w:rsidP="00F7777F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93B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Товар должен быть доставлен: РК, </w:t>
      </w:r>
      <w:proofErr w:type="spellStart"/>
      <w:r w:rsidRPr="00D93B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</w:t>
      </w:r>
      <w:proofErr w:type="gramStart"/>
      <w:r w:rsidRPr="00D93B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.А</w:t>
      </w:r>
      <w:proofErr w:type="gramEnd"/>
      <w:r w:rsidRPr="00D93B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лматы</w:t>
      </w:r>
      <w:proofErr w:type="spellEnd"/>
      <w:r w:rsidRPr="00D93B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ул. Гоголя, 53/63.</w:t>
      </w:r>
    </w:p>
    <w:p w:rsidR="0054472C" w:rsidRDefault="0054472C" w:rsidP="00F7777F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F7777F" w:rsidRPr="00D93BF3" w:rsidRDefault="00F7777F" w:rsidP="00F7777F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93B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Окончательный срок представления ценовых предложений: до 12.00 ч.</w:t>
      </w:r>
      <w:r w:rsidR="00C615F2" w:rsidRPr="00D93B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3346E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22</w:t>
      </w:r>
      <w:r w:rsidR="00AA1D96" w:rsidRPr="00D93BF3">
        <w:rPr>
          <w:rFonts w:ascii="Times New Roman" w:eastAsia="Times New Roman" w:hAnsi="Times New Roman" w:cs="Times New Roman"/>
          <w:spacing w:val="2"/>
          <w:sz w:val="24"/>
          <w:szCs w:val="24"/>
          <w:lang w:val="kk-KZ" w:eastAsia="ru-RU"/>
        </w:rPr>
        <w:t xml:space="preserve"> </w:t>
      </w:r>
      <w:r w:rsidR="00A3316C">
        <w:rPr>
          <w:rFonts w:ascii="Times New Roman" w:eastAsia="Times New Roman" w:hAnsi="Times New Roman" w:cs="Times New Roman"/>
          <w:spacing w:val="2"/>
          <w:sz w:val="24"/>
          <w:szCs w:val="24"/>
          <w:lang w:val="kk-KZ" w:eastAsia="ru-RU"/>
        </w:rPr>
        <w:t>сентября</w:t>
      </w:r>
      <w:r w:rsidRPr="00D93BF3">
        <w:rPr>
          <w:rFonts w:ascii="Times New Roman" w:eastAsia="Times New Roman" w:hAnsi="Times New Roman" w:cs="Times New Roman"/>
          <w:spacing w:val="2"/>
          <w:sz w:val="24"/>
          <w:szCs w:val="24"/>
          <w:lang w:val="kk-KZ" w:eastAsia="ru-RU"/>
        </w:rPr>
        <w:t xml:space="preserve"> </w:t>
      </w:r>
      <w:r w:rsidR="00457B9D" w:rsidRPr="00D93B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2020</w:t>
      </w:r>
      <w:r w:rsidRPr="00D93B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года.</w:t>
      </w:r>
    </w:p>
    <w:p w:rsidR="0054472C" w:rsidRDefault="0054472C" w:rsidP="00F7777F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F7777F" w:rsidRPr="00D93BF3" w:rsidRDefault="00F7777F" w:rsidP="00F7777F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93B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Конверты с ценовыми предложения</w:t>
      </w:r>
      <w:r w:rsidR="001730A6" w:rsidRPr="00D93B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ми будут вскрываться в 14.00 ч. </w:t>
      </w:r>
      <w:r w:rsidR="003346E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22</w:t>
      </w:r>
      <w:r w:rsidR="00A3316C" w:rsidRPr="00D93BF3">
        <w:rPr>
          <w:rFonts w:ascii="Times New Roman" w:eastAsia="Times New Roman" w:hAnsi="Times New Roman" w:cs="Times New Roman"/>
          <w:spacing w:val="2"/>
          <w:sz w:val="24"/>
          <w:szCs w:val="24"/>
          <w:lang w:val="kk-KZ" w:eastAsia="ru-RU"/>
        </w:rPr>
        <w:t xml:space="preserve"> </w:t>
      </w:r>
      <w:r w:rsidR="00A3316C">
        <w:rPr>
          <w:rFonts w:ascii="Times New Roman" w:eastAsia="Times New Roman" w:hAnsi="Times New Roman" w:cs="Times New Roman"/>
          <w:spacing w:val="2"/>
          <w:sz w:val="24"/>
          <w:szCs w:val="24"/>
          <w:lang w:val="kk-KZ" w:eastAsia="ru-RU"/>
        </w:rPr>
        <w:t>сентября</w:t>
      </w:r>
      <w:r w:rsidR="00A3316C" w:rsidRPr="00D93BF3">
        <w:rPr>
          <w:rFonts w:ascii="Times New Roman" w:eastAsia="Times New Roman" w:hAnsi="Times New Roman" w:cs="Times New Roman"/>
          <w:spacing w:val="2"/>
          <w:sz w:val="24"/>
          <w:szCs w:val="24"/>
          <w:lang w:val="kk-KZ" w:eastAsia="ru-RU"/>
        </w:rPr>
        <w:t xml:space="preserve"> </w:t>
      </w:r>
      <w:r w:rsidR="001730A6" w:rsidRPr="00D93B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2020</w:t>
      </w:r>
      <w:r w:rsidRPr="00D93B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года по следующему адресу: г. Алматы, ул. Гоголя 53/63, 3 этаж, конференц-зал.</w:t>
      </w:r>
    </w:p>
    <w:p w:rsidR="009A7671" w:rsidRPr="00D93BF3" w:rsidRDefault="009A7671" w:rsidP="009A7671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93B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Требуемый срок </w:t>
      </w:r>
      <w:r w:rsidR="00D05519" w:rsidRPr="00D93B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поставки: в течение </w:t>
      </w:r>
      <w:r w:rsidR="00FE0E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15 </w:t>
      </w:r>
      <w:r w:rsidR="003346E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(пятнадцати</w:t>
      </w:r>
      <w:r w:rsidRPr="00D93B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) </w:t>
      </w:r>
      <w:r w:rsidR="00E54B0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календарных </w:t>
      </w:r>
      <w:r w:rsidRPr="00D93B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дней со дня поступления Заявки Заказчика.</w:t>
      </w:r>
    </w:p>
    <w:p w:rsidR="00F7777F" w:rsidRDefault="00F7777F" w:rsidP="0054472C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93B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Дополнительную информацию и справку можно пол</w:t>
      </w:r>
      <w:r w:rsidR="005406DE" w:rsidRPr="00D93B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учить по телефону: 8(727) 273 17 26</w:t>
      </w:r>
      <w:r w:rsidRPr="00D93B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54472C" w:rsidRPr="00D93BF3" w:rsidRDefault="0054472C" w:rsidP="0054472C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F7777F" w:rsidRPr="00D93BF3" w:rsidRDefault="00F7777F" w:rsidP="0054472C">
      <w:pPr>
        <w:jc w:val="both"/>
        <w:rPr>
          <w:rStyle w:val="s0"/>
          <w:sz w:val="24"/>
          <w:szCs w:val="24"/>
        </w:rPr>
      </w:pPr>
      <w:r w:rsidRPr="00D93BF3">
        <w:rPr>
          <w:rStyle w:val="s0"/>
          <w:sz w:val="24"/>
          <w:szCs w:val="24"/>
        </w:rPr>
        <w:t xml:space="preserve">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</w:p>
    <w:p w:rsidR="00F7777F" w:rsidRPr="00D93BF3" w:rsidRDefault="00F7777F" w:rsidP="00F7777F">
      <w:pPr>
        <w:ind w:firstLine="400"/>
        <w:jc w:val="both"/>
        <w:rPr>
          <w:rStyle w:val="s0"/>
          <w:sz w:val="24"/>
          <w:szCs w:val="24"/>
        </w:rPr>
      </w:pPr>
      <w:r w:rsidRPr="00D93BF3">
        <w:rPr>
          <w:rStyle w:val="s0"/>
          <w:sz w:val="24"/>
          <w:szCs w:val="24"/>
        </w:rPr>
        <w:t xml:space="preserve">Конверт содержит: </w:t>
      </w:r>
    </w:p>
    <w:p w:rsidR="00F7777F" w:rsidRPr="00D93BF3" w:rsidRDefault="00F7777F" w:rsidP="00F7777F">
      <w:pPr>
        <w:ind w:firstLine="400"/>
        <w:jc w:val="both"/>
        <w:rPr>
          <w:rStyle w:val="s0"/>
          <w:sz w:val="24"/>
          <w:szCs w:val="24"/>
        </w:rPr>
      </w:pPr>
      <w:r w:rsidRPr="00D93BF3">
        <w:rPr>
          <w:rStyle w:val="s0"/>
          <w:sz w:val="24"/>
          <w:szCs w:val="24"/>
        </w:rPr>
        <w:t>- ценовое предложение по форме, утвержденной уполномоченным органом в области здравоохранения (см</w:t>
      </w:r>
      <w:proofErr w:type="gramStart"/>
      <w:r w:rsidRPr="00D93BF3">
        <w:rPr>
          <w:rStyle w:val="s0"/>
          <w:sz w:val="24"/>
          <w:szCs w:val="24"/>
        </w:rPr>
        <w:t>.п</w:t>
      </w:r>
      <w:proofErr w:type="gramEnd"/>
      <w:r w:rsidRPr="00D93BF3">
        <w:rPr>
          <w:rStyle w:val="s0"/>
          <w:sz w:val="24"/>
          <w:szCs w:val="24"/>
        </w:rPr>
        <w:t xml:space="preserve">риложение), </w:t>
      </w:r>
    </w:p>
    <w:p w:rsidR="00F7777F" w:rsidRPr="00D93BF3" w:rsidRDefault="00F7777F" w:rsidP="00F7777F">
      <w:pPr>
        <w:ind w:firstLine="400"/>
        <w:jc w:val="both"/>
        <w:rPr>
          <w:rStyle w:val="s0"/>
          <w:sz w:val="24"/>
          <w:szCs w:val="24"/>
        </w:rPr>
      </w:pPr>
      <w:r w:rsidRPr="00D93BF3">
        <w:rPr>
          <w:rStyle w:val="s0"/>
          <w:sz w:val="24"/>
          <w:szCs w:val="24"/>
        </w:rPr>
        <w:t xml:space="preserve">-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</w:t>
      </w:r>
    </w:p>
    <w:p w:rsidR="00F7777F" w:rsidRPr="00D93BF3" w:rsidRDefault="00F7777F" w:rsidP="00F7777F">
      <w:pPr>
        <w:ind w:firstLine="400"/>
        <w:jc w:val="both"/>
        <w:rPr>
          <w:rStyle w:val="s0"/>
          <w:sz w:val="24"/>
          <w:szCs w:val="24"/>
        </w:rPr>
      </w:pPr>
      <w:r w:rsidRPr="00D93BF3">
        <w:rPr>
          <w:rStyle w:val="s0"/>
          <w:sz w:val="24"/>
          <w:szCs w:val="24"/>
        </w:rPr>
        <w:t xml:space="preserve">- а также документы, подтверждающие соответствие предлагаемых товаров требованиям, установленным </w:t>
      </w:r>
      <w:hyperlink r:id="rId6" w:anchor="sub2000" w:history="1">
        <w:r w:rsidRPr="00D93BF3">
          <w:rPr>
            <w:rStyle w:val="a4"/>
            <w:rFonts w:ascii="Times New Roman" w:hAnsi="Times New Roman" w:cs="Times New Roman"/>
            <w:sz w:val="24"/>
            <w:szCs w:val="24"/>
            <w:u w:val="none"/>
          </w:rPr>
          <w:t>главой 4</w:t>
        </w:r>
      </w:hyperlink>
      <w:r w:rsidRPr="00D93BF3">
        <w:rPr>
          <w:rStyle w:val="s0"/>
          <w:sz w:val="24"/>
          <w:szCs w:val="24"/>
        </w:rPr>
        <w:t xml:space="preserve"> Правил:</w:t>
      </w:r>
    </w:p>
    <w:p w:rsidR="004E0940" w:rsidRDefault="00D93C6D" w:rsidP="004E0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SUB10700"/>
      <w:bookmarkStart w:id="1" w:name="_GoBack"/>
      <w:bookmarkEnd w:id="0"/>
      <w:bookmarkEnd w:id="1"/>
      <w:r w:rsidRPr="00D93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 потенциальным поставщиком ценового предложения является формой выражения его согласия осуществить поставку товара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здравоохранения.</w:t>
      </w:r>
    </w:p>
    <w:p w:rsidR="00DD06B2" w:rsidRDefault="00D93C6D" w:rsidP="004E0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Конверт с ценовым предложением, предоставленный после истечения установленного срока и/или с нарушением требований пункта 4 объявления, не регистрируется в журнале регистрации конвертов с ценовыми предложениями и возвращается потенциальному поставщику.</w:t>
      </w:r>
    </w:p>
    <w:p w:rsidR="00DD06B2" w:rsidRDefault="00DD06B2" w:rsidP="00DD06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06B2" w:rsidRPr="00C53517" w:rsidRDefault="00DD06B2" w:rsidP="00DD06B2">
      <w:pPr>
        <w:spacing w:after="0" w:line="240" w:lineRule="auto"/>
        <w:ind w:firstLine="709"/>
        <w:jc w:val="both"/>
        <w:rPr>
          <w:rStyle w:val="s0"/>
          <w:rFonts w:eastAsia="Times New Roman"/>
          <w:sz w:val="24"/>
          <w:szCs w:val="24"/>
          <w:lang w:eastAsia="ru-RU"/>
        </w:rPr>
      </w:pPr>
    </w:p>
    <w:tbl>
      <w:tblPr>
        <w:tblStyle w:val="ab"/>
        <w:tblW w:w="0" w:type="auto"/>
        <w:jc w:val="center"/>
        <w:tblInd w:w="-1" w:type="dxa"/>
        <w:tblLook w:val="04A0"/>
      </w:tblPr>
      <w:tblGrid>
        <w:gridCol w:w="2993"/>
        <w:gridCol w:w="6433"/>
        <w:gridCol w:w="1213"/>
        <w:gridCol w:w="1239"/>
        <w:gridCol w:w="1342"/>
        <w:gridCol w:w="1567"/>
      </w:tblGrid>
      <w:tr w:rsidR="00444613" w:rsidRPr="00444613" w:rsidTr="00E63BFE">
        <w:trPr>
          <w:jc w:val="center"/>
        </w:trPr>
        <w:tc>
          <w:tcPr>
            <w:tcW w:w="2813" w:type="dxa"/>
          </w:tcPr>
          <w:p w:rsidR="00444613" w:rsidRPr="00444613" w:rsidRDefault="00444613" w:rsidP="00017D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446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6554" w:type="dxa"/>
          </w:tcPr>
          <w:p w:rsidR="00444613" w:rsidRPr="00444613" w:rsidRDefault="00444613" w:rsidP="00017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6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Краткая характеристика</w:t>
            </w:r>
          </w:p>
        </w:tc>
        <w:tc>
          <w:tcPr>
            <w:tcW w:w="1232" w:type="dxa"/>
          </w:tcPr>
          <w:p w:rsidR="00444613" w:rsidRPr="00444613" w:rsidRDefault="00444613" w:rsidP="00017D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4446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ед</w:t>
            </w:r>
            <w:proofErr w:type="spellEnd"/>
            <w:proofErr w:type="gramEnd"/>
            <w:r w:rsidRPr="004446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46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изм</w:t>
            </w:r>
            <w:proofErr w:type="spellEnd"/>
          </w:p>
        </w:tc>
        <w:tc>
          <w:tcPr>
            <w:tcW w:w="1259" w:type="dxa"/>
          </w:tcPr>
          <w:p w:rsidR="00444613" w:rsidRPr="00444613" w:rsidRDefault="00444613" w:rsidP="00017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6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кол </w:t>
            </w:r>
            <w:proofErr w:type="gramStart"/>
            <w:r w:rsidRPr="004446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</w:t>
            </w:r>
            <w:proofErr w:type="gramEnd"/>
          </w:p>
        </w:tc>
        <w:tc>
          <w:tcPr>
            <w:tcW w:w="1346" w:type="dxa"/>
          </w:tcPr>
          <w:p w:rsidR="00444613" w:rsidRPr="00444613" w:rsidRDefault="00444613" w:rsidP="00017D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4461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Цена за еденицу</w:t>
            </w:r>
          </w:p>
        </w:tc>
        <w:tc>
          <w:tcPr>
            <w:tcW w:w="1583" w:type="dxa"/>
          </w:tcPr>
          <w:p w:rsidR="00444613" w:rsidRPr="00444613" w:rsidRDefault="00444613" w:rsidP="00017D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613">
              <w:rPr>
                <w:rFonts w:ascii="Times New Roman" w:hAnsi="Times New Roman" w:cs="Times New Roman"/>
                <w:b/>
                <w:sz w:val="28"/>
                <w:szCs w:val="28"/>
              </w:rPr>
              <w:t>Общая сумма</w:t>
            </w:r>
          </w:p>
        </w:tc>
      </w:tr>
      <w:tr w:rsidR="000564E3" w:rsidRPr="00444613" w:rsidTr="00E63BFE">
        <w:trPr>
          <w:trHeight w:val="5935"/>
          <w:jc w:val="center"/>
        </w:trPr>
        <w:tc>
          <w:tcPr>
            <w:tcW w:w="2813" w:type="dxa"/>
            <w:vAlign w:val="center"/>
          </w:tcPr>
          <w:p w:rsidR="000564E3" w:rsidRPr="003346E9" w:rsidRDefault="003346E9" w:rsidP="000564E3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346E9">
              <w:rPr>
                <w:rFonts w:ascii="Times New Roman" w:hAnsi="Times New Roman" w:cs="Times New Roman"/>
                <w:b/>
              </w:rPr>
              <w:t>Система амбулаторная электрокардиографическая</w:t>
            </w:r>
          </w:p>
        </w:tc>
        <w:tc>
          <w:tcPr>
            <w:tcW w:w="6554" w:type="dxa"/>
            <w:vAlign w:val="center"/>
          </w:tcPr>
          <w:p w:rsidR="00E54B03" w:rsidRPr="00AB0E1D" w:rsidRDefault="0061174E" w:rsidP="0061174E">
            <w:pPr>
              <w:jc w:val="center"/>
              <w:rPr>
                <w:szCs w:val="20"/>
              </w:rPr>
            </w:pPr>
            <w:r w:rsidRPr="003346E9">
              <w:rPr>
                <w:rFonts w:ascii="Times New Roman" w:hAnsi="Times New Roman" w:cs="Times New Roman"/>
                <w:b/>
              </w:rPr>
              <w:t>Система амбулаторная электрокардиографическая</w:t>
            </w:r>
          </w:p>
          <w:p w:rsidR="000564E3" w:rsidRPr="000564E3" w:rsidRDefault="000564E3" w:rsidP="000564E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0564E3" w:rsidRPr="000564E3" w:rsidRDefault="00E54B03" w:rsidP="000564E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59" w:type="dxa"/>
            <w:vAlign w:val="center"/>
          </w:tcPr>
          <w:p w:rsidR="000564E3" w:rsidRPr="000564E3" w:rsidRDefault="00E54B03" w:rsidP="000564E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6" w:type="dxa"/>
            <w:vAlign w:val="center"/>
          </w:tcPr>
          <w:p w:rsidR="000564E3" w:rsidRPr="000564E3" w:rsidRDefault="0061174E" w:rsidP="000564E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2 2</w:t>
            </w:r>
            <w:r w:rsidR="00E54B03">
              <w:rPr>
                <w:rFonts w:ascii="Arial" w:hAnsi="Arial" w:cs="Arial"/>
                <w:color w:val="000000"/>
                <w:sz w:val="24"/>
                <w:szCs w:val="24"/>
              </w:rPr>
              <w:t>00 000</w:t>
            </w:r>
          </w:p>
        </w:tc>
        <w:tc>
          <w:tcPr>
            <w:tcW w:w="1583" w:type="dxa"/>
            <w:vAlign w:val="center"/>
          </w:tcPr>
          <w:p w:rsidR="000564E3" w:rsidRPr="000564E3" w:rsidRDefault="0061174E" w:rsidP="000564E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2 2</w:t>
            </w:r>
            <w:r w:rsidR="00E54B03">
              <w:rPr>
                <w:rFonts w:ascii="Arial" w:hAnsi="Arial" w:cs="Arial"/>
                <w:color w:val="000000"/>
                <w:sz w:val="24"/>
                <w:szCs w:val="24"/>
              </w:rPr>
              <w:t>00 000</w:t>
            </w:r>
          </w:p>
        </w:tc>
      </w:tr>
    </w:tbl>
    <w:p w:rsidR="00E6092C" w:rsidRPr="00D93BF3" w:rsidRDefault="00E6092C" w:rsidP="00F7777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1174E" w:rsidRDefault="0061174E" w:rsidP="0061174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1174E" w:rsidRDefault="0061174E" w:rsidP="006117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1174E" w:rsidRPr="00637373" w:rsidRDefault="0061174E" w:rsidP="006117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373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Техническая спецификация</w:t>
      </w:r>
    </w:p>
    <w:tbl>
      <w:tblPr>
        <w:tblpPr w:leftFromText="180" w:rightFromText="180" w:vertAnchor="text" w:horzAnchor="margin" w:tblpY="-427"/>
        <w:tblW w:w="15231" w:type="dxa"/>
        <w:tblLayout w:type="fixed"/>
        <w:tblLook w:val="0000"/>
      </w:tblPr>
      <w:tblGrid>
        <w:gridCol w:w="850"/>
        <w:gridCol w:w="4717"/>
        <w:gridCol w:w="469"/>
        <w:gridCol w:w="47"/>
        <w:gridCol w:w="2647"/>
        <w:gridCol w:w="5158"/>
        <w:gridCol w:w="1343"/>
      </w:tblGrid>
      <w:tr w:rsidR="0061174E" w:rsidRPr="007B3726" w:rsidTr="0061174E">
        <w:trPr>
          <w:trHeight w:val="40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61174E" w:rsidRPr="007B3726" w:rsidRDefault="0061174E" w:rsidP="0061174E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37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7B37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B37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7B37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61174E" w:rsidRPr="007B3726" w:rsidRDefault="0061174E" w:rsidP="0061174E">
            <w:pPr>
              <w:tabs>
                <w:tab w:val="left" w:pos="4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37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96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61174E" w:rsidRPr="007B3726" w:rsidRDefault="0061174E" w:rsidP="0061174E">
            <w:pPr>
              <w:tabs>
                <w:tab w:val="left" w:pos="45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7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Описание</w:t>
            </w:r>
          </w:p>
        </w:tc>
      </w:tr>
      <w:tr w:rsidR="0061174E" w:rsidRPr="007B3726" w:rsidTr="0061174E">
        <w:trPr>
          <w:trHeight w:val="162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174E" w:rsidRPr="007B3726" w:rsidRDefault="0061174E" w:rsidP="0061174E">
            <w:pPr>
              <w:tabs>
                <w:tab w:val="left" w:pos="4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37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174E" w:rsidRPr="007B3726" w:rsidRDefault="0061174E" w:rsidP="0061174E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9B7">
              <w:rPr>
                <w:rFonts w:ascii="Times New Roman" w:hAnsi="Times New Roman" w:cs="Times New Roman"/>
                <w:b/>
              </w:rPr>
              <w:t>Наименование медицинского изделий, требующего сервисного обслуживания (далее – МИ ТСО) (в соответствии с государственным реестром МИ ТСО с указанием модели, наименования производителя, страны)</w:t>
            </w:r>
          </w:p>
        </w:tc>
        <w:tc>
          <w:tcPr>
            <w:tcW w:w="96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74E" w:rsidRPr="007B3726" w:rsidRDefault="0061174E" w:rsidP="0061174E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933F55">
              <w:rPr>
                <w:rFonts w:ascii="Times New Roman" w:hAnsi="Times New Roman" w:cs="Times New Roman"/>
              </w:rPr>
              <w:t>Система амбулаторная электрокардиографическая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1174E" w:rsidRPr="007B3726" w:rsidTr="0061174E">
        <w:trPr>
          <w:trHeight w:val="47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174E" w:rsidRPr="007B3726" w:rsidRDefault="0061174E" w:rsidP="0061174E">
            <w:pPr>
              <w:tabs>
                <w:tab w:val="left" w:pos="4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37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174E" w:rsidRPr="007B3726" w:rsidRDefault="0061174E" w:rsidP="0061174E">
            <w:pPr>
              <w:tabs>
                <w:tab w:val="left" w:pos="450"/>
              </w:tabs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219B7">
              <w:rPr>
                <w:rFonts w:ascii="Times New Roman" w:hAnsi="Times New Roman" w:cs="Times New Roman"/>
                <w:b/>
              </w:rPr>
              <w:t>Наименование МИ ТСО, относящейся к средствам измерени</w:t>
            </w:r>
            <w:proofErr w:type="gramStart"/>
            <w:r w:rsidRPr="005219B7">
              <w:rPr>
                <w:rFonts w:ascii="Times New Roman" w:hAnsi="Times New Roman" w:cs="Times New Roman"/>
                <w:b/>
              </w:rPr>
              <w:t>я(</w:t>
            </w:r>
            <w:proofErr w:type="gramEnd"/>
            <w:r w:rsidRPr="005219B7">
              <w:rPr>
                <w:rFonts w:ascii="Times New Roman" w:hAnsi="Times New Roman" w:cs="Times New Roman"/>
                <w:b/>
              </w:rPr>
              <w:t>с указанием модели, наименования производителя, страны)</w:t>
            </w:r>
          </w:p>
        </w:tc>
        <w:tc>
          <w:tcPr>
            <w:tcW w:w="96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74E" w:rsidRPr="00933F55" w:rsidRDefault="0061174E" w:rsidP="0061174E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933F55">
              <w:rPr>
                <w:rFonts w:ascii="Times New Roman" w:hAnsi="Times New Roman" w:cs="Times New Roman"/>
              </w:rPr>
              <w:t>Система амбулаторная электрокардиографическая</w:t>
            </w:r>
          </w:p>
          <w:p w:rsidR="0061174E" w:rsidRPr="007B3726" w:rsidRDefault="0061174E" w:rsidP="0061174E">
            <w:pPr>
              <w:tabs>
                <w:tab w:val="left" w:pos="45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74E" w:rsidRPr="007B3726" w:rsidTr="0061174E">
        <w:trPr>
          <w:trHeight w:val="611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1174E" w:rsidRPr="007B3726" w:rsidRDefault="0061174E" w:rsidP="0061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37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  <w:p w:rsidR="0061174E" w:rsidRPr="007B3726" w:rsidRDefault="0061174E" w:rsidP="0061174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1174E" w:rsidRPr="007B3726" w:rsidRDefault="0061174E" w:rsidP="0061174E">
            <w:pPr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1174E" w:rsidRPr="007B3726" w:rsidRDefault="0061174E" w:rsidP="0061174E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B37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Требования к комплектации</w:t>
            </w:r>
          </w:p>
        </w:tc>
        <w:tc>
          <w:tcPr>
            <w:tcW w:w="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174E" w:rsidRPr="007B3726" w:rsidRDefault="0061174E" w:rsidP="0061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B372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№</w:t>
            </w:r>
          </w:p>
          <w:p w:rsidR="0061174E" w:rsidRPr="007B3726" w:rsidRDefault="0061174E" w:rsidP="0061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proofErr w:type="gramStart"/>
            <w:r w:rsidRPr="007B372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7B372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/</w:t>
            </w:r>
            <w:proofErr w:type="spellStart"/>
            <w:r w:rsidRPr="007B372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174E" w:rsidRPr="007B3726" w:rsidRDefault="0061174E" w:rsidP="0061174E">
            <w:pPr>
              <w:snapToGrid w:val="0"/>
              <w:spacing w:after="0" w:line="240" w:lineRule="auto"/>
              <w:ind w:left="-97" w:right="-86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B372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Наименование </w:t>
            </w:r>
            <w:proofErr w:type="gramStart"/>
            <w:r w:rsidRPr="007B372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комплектующего</w:t>
            </w:r>
            <w:proofErr w:type="gramEnd"/>
            <w:r w:rsidRPr="007B372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к МТ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B372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(в соответствии с государственным реестром МТ с указанием модели)</w:t>
            </w:r>
          </w:p>
        </w:tc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174E" w:rsidRPr="007B3726" w:rsidRDefault="0061174E" w:rsidP="0061174E">
            <w:pPr>
              <w:snapToGrid w:val="0"/>
              <w:spacing w:after="0" w:line="240" w:lineRule="auto"/>
              <w:ind w:left="-97" w:right="-86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B372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Краткая техническая характеристика </w:t>
            </w:r>
            <w:proofErr w:type="gramStart"/>
            <w:r w:rsidRPr="007B372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комплектующего</w:t>
            </w:r>
            <w:proofErr w:type="gramEnd"/>
            <w:r w:rsidRPr="007B372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к МТ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74E" w:rsidRPr="007B3726" w:rsidRDefault="0061174E" w:rsidP="0061174E">
            <w:pPr>
              <w:snapToGrid w:val="0"/>
              <w:spacing w:after="0" w:line="240" w:lineRule="auto"/>
              <w:ind w:left="-97" w:right="-86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B372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Требуемое количество</w:t>
            </w:r>
          </w:p>
          <w:p w:rsidR="0061174E" w:rsidRPr="007B3726" w:rsidRDefault="0061174E" w:rsidP="0061174E">
            <w:pPr>
              <w:spacing w:after="0" w:line="240" w:lineRule="auto"/>
              <w:ind w:left="-97"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72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(с указанием единицы измерения)</w:t>
            </w:r>
          </w:p>
        </w:tc>
      </w:tr>
      <w:tr w:rsidR="0061174E" w:rsidRPr="007B3726" w:rsidTr="0061174E">
        <w:trPr>
          <w:trHeight w:val="141"/>
        </w:trPr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1174E" w:rsidRPr="007B3726" w:rsidRDefault="0061174E" w:rsidP="0061174E">
            <w:pPr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1174E" w:rsidRPr="007B3726" w:rsidRDefault="0061174E" w:rsidP="0061174E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74E" w:rsidRPr="007B3726" w:rsidRDefault="0061174E" w:rsidP="0061174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72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Основные комплектующие</w:t>
            </w:r>
          </w:p>
        </w:tc>
      </w:tr>
      <w:tr w:rsidR="0061174E" w:rsidRPr="007B3726" w:rsidTr="0061174E">
        <w:trPr>
          <w:trHeight w:val="141"/>
        </w:trPr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1174E" w:rsidRPr="007B3726" w:rsidRDefault="0061174E" w:rsidP="0061174E">
            <w:pPr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1174E" w:rsidRPr="007B3726" w:rsidRDefault="0061174E" w:rsidP="0061174E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174E" w:rsidRPr="007B3726" w:rsidRDefault="0061174E" w:rsidP="0061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74E" w:rsidRPr="00BF6402" w:rsidRDefault="0061174E" w:rsidP="0061174E">
            <w:pPr>
              <w:rPr>
                <w:rFonts w:ascii="Times New Roman" w:hAnsi="Times New Roman" w:cs="Times New Roman"/>
              </w:rPr>
            </w:pPr>
            <w:r w:rsidRPr="00BF6402">
              <w:rPr>
                <w:rFonts w:ascii="Times New Roman" w:hAnsi="Times New Roman" w:cs="Times New Roman"/>
              </w:rPr>
              <w:t xml:space="preserve">Базовый комплект: Блок </w:t>
            </w:r>
          </w:p>
        </w:tc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74E" w:rsidRPr="0004745E" w:rsidRDefault="0061174E" w:rsidP="006117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745E">
              <w:rPr>
                <w:rFonts w:ascii="Times New Roman" w:hAnsi="Times New Roman" w:cs="Times New Roman"/>
                <w:sz w:val="24"/>
                <w:szCs w:val="24"/>
              </w:rPr>
              <w:t xml:space="preserve">Система </w:t>
            </w:r>
            <w:proofErr w:type="gramStart"/>
            <w:r w:rsidRPr="0004745E">
              <w:rPr>
                <w:rFonts w:ascii="Times New Roman" w:hAnsi="Times New Roman" w:cs="Times New Roman"/>
                <w:sz w:val="24"/>
                <w:szCs w:val="24"/>
              </w:rPr>
              <w:t>суточного</w:t>
            </w:r>
            <w:proofErr w:type="gramEnd"/>
            <w:r w:rsidRPr="00047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745E">
              <w:rPr>
                <w:rFonts w:ascii="Times New Roman" w:hAnsi="Times New Roman" w:cs="Times New Roman"/>
                <w:sz w:val="24"/>
                <w:szCs w:val="24"/>
              </w:rPr>
              <w:t>мониторирования</w:t>
            </w:r>
            <w:proofErr w:type="spellEnd"/>
            <w:r w:rsidRPr="0004745E">
              <w:rPr>
                <w:rFonts w:ascii="Times New Roman" w:hAnsi="Times New Roman" w:cs="Times New Roman"/>
                <w:sz w:val="24"/>
                <w:szCs w:val="24"/>
              </w:rPr>
              <w:t xml:space="preserve"> электрокардиограммы по методу </w:t>
            </w:r>
            <w:proofErr w:type="spellStart"/>
            <w:r w:rsidRPr="0004745E">
              <w:rPr>
                <w:rFonts w:ascii="Times New Roman" w:hAnsi="Times New Roman" w:cs="Times New Roman"/>
                <w:sz w:val="24"/>
                <w:szCs w:val="24"/>
              </w:rPr>
              <w:t>Холтера</w:t>
            </w:r>
            <w:proofErr w:type="spellEnd"/>
            <w:r w:rsidRPr="0004745E">
              <w:rPr>
                <w:rFonts w:ascii="Times New Roman" w:hAnsi="Times New Roman" w:cs="Times New Roman"/>
                <w:sz w:val="24"/>
                <w:szCs w:val="24"/>
              </w:rPr>
              <w:t>, позволяющая выполнять регистрацию ЭКГ до 72 часов.</w:t>
            </w:r>
          </w:p>
          <w:p w:rsidR="0061174E" w:rsidRPr="0004745E" w:rsidRDefault="0061174E" w:rsidP="006117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745E">
              <w:rPr>
                <w:rFonts w:ascii="Times New Roman" w:hAnsi="Times New Roman" w:cs="Times New Roman"/>
                <w:sz w:val="24"/>
                <w:szCs w:val="24"/>
              </w:rPr>
              <w:t>Возможность проведения нескольких обследований без промежуточного программирования блока регистратора и очистки встроенной памяти</w:t>
            </w:r>
          </w:p>
          <w:p w:rsidR="0061174E" w:rsidRPr="0004745E" w:rsidRDefault="0061174E" w:rsidP="006117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745E">
              <w:rPr>
                <w:rFonts w:ascii="Times New Roman" w:hAnsi="Times New Roman" w:cs="Times New Roman"/>
                <w:sz w:val="24"/>
                <w:szCs w:val="24"/>
              </w:rPr>
              <w:t>Возможность досрочного завершения обследования без потери данных</w:t>
            </w:r>
          </w:p>
          <w:p w:rsidR="0061174E" w:rsidRPr="0004745E" w:rsidRDefault="0061174E" w:rsidP="006117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745E">
              <w:rPr>
                <w:rFonts w:ascii="Times New Roman" w:hAnsi="Times New Roman" w:cs="Times New Roman"/>
                <w:sz w:val="24"/>
                <w:szCs w:val="24"/>
              </w:rPr>
              <w:t>Состояние регистратора определяется с помощью трех индикаторов: «Работа» (прибор включен и работает нормально), «Обрыв» (обрыв одного или нескольких отведений), «Батарея» (требуется замена элементов питания).</w:t>
            </w:r>
          </w:p>
          <w:p w:rsidR="0061174E" w:rsidRPr="0004745E" w:rsidRDefault="0061174E" w:rsidP="006117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74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Регистратор дает возможность фиксировать дыхание, двигательную активность, положение тела, импульсы кардиостимулятора, что может дополнить </w:t>
            </w:r>
            <w:proofErr w:type="spellStart"/>
            <w:r w:rsidRPr="0004745E">
              <w:rPr>
                <w:rFonts w:ascii="Times New Roman" w:hAnsi="Times New Roman" w:cs="Times New Roman"/>
                <w:sz w:val="24"/>
                <w:szCs w:val="24"/>
              </w:rPr>
              <w:t>ЭКГ-картину</w:t>
            </w:r>
            <w:proofErr w:type="spellEnd"/>
            <w:r w:rsidRPr="0004745E">
              <w:rPr>
                <w:rFonts w:ascii="Times New Roman" w:hAnsi="Times New Roman" w:cs="Times New Roman"/>
                <w:sz w:val="24"/>
                <w:szCs w:val="24"/>
              </w:rPr>
              <w:t xml:space="preserve"> и оказать существенную помощь при интерпретации результатов. Основное внимание при разработке системы уделялось удобству использования, точности автоматических алгоритмов и обеспечению широких возможностей по контролю и коррекции результатов. Задача системы — представить всю информацию об исследовании в сжатом виде и таким образом, чтобы врач смог быстро найти все значимые эпизоды в суточной записи.</w:t>
            </w:r>
          </w:p>
          <w:p w:rsidR="0061174E" w:rsidRPr="0004745E" w:rsidRDefault="0061174E" w:rsidP="006117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745E">
              <w:rPr>
                <w:rFonts w:ascii="Times New Roman" w:hAnsi="Times New Roman" w:cs="Times New Roman"/>
                <w:sz w:val="24"/>
                <w:szCs w:val="24"/>
              </w:rPr>
              <w:t>Если во время обследования разрядились элементы питания, регистратор известит об этом звуковым сигналом, после чего батареи можно заменить и продолжить запись.</w:t>
            </w:r>
          </w:p>
          <w:p w:rsidR="0061174E" w:rsidRPr="0004745E" w:rsidRDefault="0061174E" w:rsidP="006117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745E">
              <w:rPr>
                <w:rFonts w:ascii="Times New Roman" w:hAnsi="Times New Roman" w:cs="Times New Roman"/>
                <w:sz w:val="24"/>
                <w:szCs w:val="24"/>
              </w:rPr>
              <w:t>Запуск регистрации одной кнопкой</w:t>
            </w:r>
          </w:p>
          <w:p w:rsidR="0061174E" w:rsidRPr="0004745E" w:rsidRDefault="0061174E" w:rsidP="006117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745E">
              <w:rPr>
                <w:rFonts w:ascii="Times New Roman" w:hAnsi="Times New Roman" w:cs="Times New Roman"/>
                <w:sz w:val="24"/>
                <w:szCs w:val="24"/>
              </w:rPr>
              <w:t>Пуск регистрации можно выполнять без компьютера простым нажатием кнопки на регистраторе</w:t>
            </w:r>
          </w:p>
          <w:p w:rsidR="0061174E" w:rsidRPr="0004745E" w:rsidRDefault="0061174E" w:rsidP="006117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745E"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  <w:p w:rsidR="0061174E" w:rsidRPr="0004745E" w:rsidRDefault="0061174E" w:rsidP="006117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745E">
              <w:rPr>
                <w:rFonts w:ascii="Times New Roman" w:hAnsi="Times New Roman" w:cs="Times New Roman"/>
                <w:sz w:val="24"/>
                <w:szCs w:val="24"/>
              </w:rPr>
              <w:t>Габаритные размеры электронного блока: 125×65×27 мм</w:t>
            </w:r>
          </w:p>
          <w:p w:rsidR="0061174E" w:rsidRPr="0004745E" w:rsidRDefault="0061174E" w:rsidP="006117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745E">
              <w:rPr>
                <w:rFonts w:ascii="Times New Roman" w:hAnsi="Times New Roman" w:cs="Times New Roman"/>
                <w:sz w:val="24"/>
                <w:szCs w:val="24"/>
              </w:rPr>
              <w:t>Питание: 3</w:t>
            </w:r>
            <w:proofErr w:type="gramStart"/>
            <w:r w:rsidRPr="0004745E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04745E">
              <w:rPr>
                <w:rFonts w:ascii="Times New Roman" w:hAnsi="Times New Roman" w:cs="Times New Roman"/>
                <w:sz w:val="24"/>
                <w:szCs w:val="24"/>
              </w:rPr>
              <w:t>, 2 элемента типа АА (R6)</w:t>
            </w:r>
          </w:p>
          <w:p w:rsidR="0061174E" w:rsidRPr="0004745E" w:rsidRDefault="0061174E" w:rsidP="006117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745E">
              <w:rPr>
                <w:rFonts w:ascii="Times New Roman" w:hAnsi="Times New Roman" w:cs="Times New Roman"/>
                <w:sz w:val="24"/>
                <w:szCs w:val="24"/>
              </w:rPr>
              <w:t xml:space="preserve">Связь с </w:t>
            </w:r>
            <w:proofErr w:type="spellStart"/>
            <w:r w:rsidRPr="0004745E">
              <w:rPr>
                <w:rFonts w:ascii="Times New Roman" w:hAnsi="Times New Roman" w:cs="Times New Roman"/>
                <w:sz w:val="24"/>
                <w:szCs w:val="24"/>
              </w:rPr>
              <w:t>компьютером</w:t>
            </w:r>
            <w:proofErr w:type="gramStart"/>
            <w:r w:rsidRPr="0004745E">
              <w:rPr>
                <w:rFonts w:ascii="Times New Roman" w:hAnsi="Times New Roman" w:cs="Times New Roman"/>
                <w:sz w:val="24"/>
                <w:szCs w:val="24"/>
              </w:rPr>
              <w:t>:ч</w:t>
            </w:r>
            <w:proofErr w:type="gramEnd"/>
            <w:r w:rsidRPr="0004745E">
              <w:rPr>
                <w:rFonts w:ascii="Times New Roman" w:hAnsi="Times New Roman" w:cs="Times New Roman"/>
                <w:sz w:val="24"/>
                <w:szCs w:val="24"/>
              </w:rPr>
              <w:t>ерез</w:t>
            </w:r>
            <w:proofErr w:type="spellEnd"/>
            <w:r w:rsidRPr="0004745E">
              <w:rPr>
                <w:rFonts w:ascii="Times New Roman" w:hAnsi="Times New Roman" w:cs="Times New Roman"/>
                <w:sz w:val="24"/>
                <w:szCs w:val="24"/>
              </w:rPr>
              <w:t xml:space="preserve"> интерфейсы USB или </w:t>
            </w:r>
            <w:proofErr w:type="spellStart"/>
            <w:r w:rsidRPr="0004745E">
              <w:rPr>
                <w:rFonts w:ascii="Times New Roman" w:hAnsi="Times New Roman" w:cs="Times New Roman"/>
                <w:sz w:val="24"/>
                <w:szCs w:val="24"/>
              </w:rPr>
              <w:t>Bluetooth</w:t>
            </w:r>
            <w:proofErr w:type="spellEnd"/>
          </w:p>
          <w:p w:rsidR="0061174E" w:rsidRPr="0004745E" w:rsidRDefault="0061174E" w:rsidP="006117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745E">
              <w:rPr>
                <w:rFonts w:ascii="Times New Roman" w:hAnsi="Times New Roman" w:cs="Times New Roman"/>
                <w:sz w:val="24"/>
                <w:szCs w:val="24"/>
              </w:rPr>
              <w:t xml:space="preserve">Рабочие </w:t>
            </w:r>
            <w:proofErr w:type="spellStart"/>
            <w:r w:rsidRPr="0004745E"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  <w:proofErr w:type="gramStart"/>
            <w:r w:rsidRPr="0004745E">
              <w:rPr>
                <w:rFonts w:ascii="Times New Roman" w:hAnsi="Times New Roman" w:cs="Times New Roman"/>
                <w:sz w:val="24"/>
                <w:szCs w:val="24"/>
              </w:rPr>
              <w:t>:т</w:t>
            </w:r>
            <w:proofErr w:type="gramEnd"/>
            <w:r w:rsidRPr="0004745E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proofErr w:type="spellEnd"/>
            <w:r w:rsidRPr="0004745E">
              <w:rPr>
                <w:rFonts w:ascii="Times New Roman" w:hAnsi="Times New Roman" w:cs="Times New Roman"/>
                <w:sz w:val="24"/>
                <w:szCs w:val="24"/>
              </w:rPr>
              <w:t xml:space="preserve"> BF</w:t>
            </w:r>
          </w:p>
          <w:p w:rsidR="0061174E" w:rsidRPr="0004745E" w:rsidRDefault="0061174E" w:rsidP="006117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745E">
              <w:rPr>
                <w:rFonts w:ascii="Times New Roman" w:hAnsi="Times New Roman" w:cs="Times New Roman"/>
                <w:sz w:val="24"/>
                <w:szCs w:val="24"/>
              </w:rPr>
              <w:t>Разрядность АЦП: 12 бит</w:t>
            </w:r>
          </w:p>
          <w:p w:rsidR="0061174E" w:rsidRPr="0004745E" w:rsidRDefault="0061174E" w:rsidP="006117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745E">
              <w:rPr>
                <w:rFonts w:ascii="Times New Roman" w:hAnsi="Times New Roman" w:cs="Times New Roman"/>
                <w:sz w:val="24"/>
                <w:szCs w:val="24"/>
              </w:rPr>
              <w:t>Частота квантования: 250, 500, 1000 Гц</w:t>
            </w:r>
          </w:p>
          <w:p w:rsidR="0061174E" w:rsidRPr="0004745E" w:rsidRDefault="0061174E" w:rsidP="006117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74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Размер встроенной энергонезависимой твердотельной памяти: 512 МБ</w:t>
            </w:r>
          </w:p>
          <w:p w:rsidR="0061174E" w:rsidRPr="0004745E" w:rsidRDefault="0061174E" w:rsidP="006117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745E">
              <w:rPr>
                <w:rFonts w:ascii="Times New Roman" w:hAnsi="Times New Roman" w:cs="Times New Roman"/>
                <w:sz w:val="24"/>
                <w:szCs w:val="24"/>
              </w:rPr>
              <w:t>Каналы ЭКГ:</w:t>
            </w:r>
          </w:p>
          <w:p w:rsidR="0061174E" w:rsidRPr="0004745E" w:rsidRDefault="0061174E" w:rsidP="006117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745E">
              <w:rPr>
                <w:rFonts w:ascii="Times New Roman" w:hAnsi="Times New Roman" w:cs="Times New Roman"/>
                <w:sz w:val="24"/>
                <w:szCs w:val="24"/>
              </w:rPr>
              <w:t>Количество каналов: 2 или 3</w:t>
            </w:r>
          </w:p>
          <w:p w:rsidR="0061174E" w:rsidRPr="0004745E" w:rsidRDefault="0061174E" w:rsidP="006117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745E">
              <w:rPr>
                <w:rFonts w:ascii="Times New Roman" w:hAnsi="Times New Roman" w:cs="Times New Roman"/>
                <w:sz w:val="24"/>
                <w:szCs w:val="24"/>
              </w:rPr>
              <w:t>Диапазон измерения напряжения: 0.03 – 10 мВ</w:t>
            </w:r>
          </w:p>
          <w:p w:rsidR="0061174E" w:rsidRPr="0004745E" w:rsidRDefault="0061174E" w:rsidP="006117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745E">
              <w:rPr>
                <w:rFonts w:ascii="Times New Roman" w:hAnsi="Times New Roman" w:cs="Times New Roman"/>
                <w:sz w:val="24"/>
                <w:szCs w:val="24"/>
              </w:rPr>
              <w:t>Частотный диапазон ЭКГ при частоте квантования 1000 Гц: 0.05 – 250 Гц</w:t>
            </w:r>
          </w:p>
          <w:p w:rsidR="0061174E" w:rsidRPr="0004745E" w:rsidRDefault="0061174E" w:rsidP="006117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745E">
              <w:rPr>
                <w:rFonts w:ascii="Times New Roman" w:hAnsi="Times New Roman" w:cs="Times New Roman"/>
                <w:sz w:val="24"/>
                <w:szCs w:val="24"/>
              </w:rPr>
              <w:t xml:space="preserve">Уровень внутренних шумов, приведенных </w:t>
            </w:r>
            <w:proofErr w:type="gramStart"/>
            <w:r w:rsidRPr="0004745E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End"/>
            <w:r w:rsidRPr="0004745E">
              <w:rPr>
                <w:rFonts w:ascii="Times New Roman" w:hAnsi="Times New Roman" w:cs="Times New Roman"/>
                <w:sz w:val="24"/>
                <w:szCs w:val="24"/>
              </w:rPr>
              <w:t xml:space="preserve"> входу (от пика до пика): не более 10 мкВ</w:t>
            </w:r>
          </w:p>
          <w:p w:rsidR="0061174E" w:rsidRPr="0004745E" w:rsidRDefault="0061174E" w:rsidP="006117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745E">
              <w:rPr>
                <w:rFonts w:ascii="Times New Roman" w:hAnsi="Times New Roman" w:cs="Times New Roman"/>
                <w:sz w:val="24"/>
                <w:szCs w:val="24"/>
              </w:rPr>
              <w:t>Имеется детектор импульсов кардиостимулятора.</w:t>
            </w:r>
          </w:p>
          <w:p w:rsidR="0061174E" w:rsidRPr="0004745E" w:rsidRDefault="0061174E" w:rsidP="006117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745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качества установки электродов путем измерения </w:t>
            </w:r>
            <w:proofErr w:type="spellStart"/>
            <w:r w:rsidRPr="0004745E">
              <w:rPr>
                <w:rFonts w:ascii="Times New Roman" w:hAnsi="Times New Roman" w:cs="Times New Roman"/>
                <w:sz w:val="24"/>
                <w:szCs w:val="24"/>
              </w:rPr>
              <w:t>подэлектродного</w:t>
            </w:r>
            <w:proofErr w:type="spellEnd"/>
            <w:r w:rsidRPr="0004745E">
              <w:rPr>
                <w:rFonts w:ascii="Times New Roman" w:hAnsi="Times New Roman" w:cs="Times New Roman"/>
                <w:sz w:val="24"/>
                <w:szCs w:val="24"/>
              </w:rPr>
              <w:t xml:space="preserve"> импеданса: есть</w:t>
            </w:r>
          </w:p>
          <w:p w:rsidR="0061174E" w:rsidRPr="0004745E" w:rsidRDefault="0061174E" w:rsidP="006117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745E">
              <w:rPr>
                <w:rFonts w:ascii="Times New Roman" w:hAnsi="Times New Roman" w:cs="Times New Roman"/>
                <w:sz w:val="24"/>
                <w:szCs w:val="24"/>
              </w:rPr>
              <w:t>Контроль обрыва электродов в процессе регистрации ЭКГ: есть</w:t>
            </w:r>
          </w:p>
          <w:p w:rsidR="0061174E" w:rsidRPr="0004745E" w:rsidRDefault="0061174E" w:rsidP="006117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745E">
              <w:rPr>
                <w:rFonts w:ascii="Times New Roman" w:hAnsi="Times New Roman" w:cs="Times New Roman"/>
                <w:sz w:val="24"/>
                <w:szCs w:val="24"/>
              </w:rPr>
              <w:t>Канал дыхания:</w:t>
            </w:r>
          </w:p>
          <w:p w:rsidR="0061174E" w:rsidRPr="0004745E" w:rsidRDefault="0061174E" w:rsidP="006117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745E">
              <w:rPr>
                <w:rFonts w:ascii="Times New Roman" w:hAnsi="Times New Roman" w:cs="Times New Roman"/>
                <w:sz w:val="24"/>
                <w:szCs w:val="24"/>
              </w:rPr>
              <w:t xml:space="preserve">Принцип действия: измерение импеданса </w:t>
            </w:r>
            <w:proofErr w:type="spellStart"/>
            <w:r w:rsidRPr="0004745E">
              <w:rPr>
                <w:rFonts w:ascii="Times New Roman" w:hAnsi="Times New Roman" w:cs="Times New Roman"/>
                <w:sz w:val="24"/>
                <w:szCs w:val="24"/>
              </w:rPr>
              <w:t>реографическим</w:t>
            </w:r>
            <w:proofErr w:type="spellEnd"/>
            <w:r w:rsidRPr="0004745E">
              <w:rPr>
                <w:rFonts w:ascii="Times New Roman" w:hAnsi="Times New Roman" w:cs="Times New Roman"/>
                <w:sz w:val="24"/>
                <w:szCs w:val="24"/>
              </w:rPr>
              <w:t xml:space="preserve"> методом</w:t>
            </w:r>
          </w:p>
          <w:p w:rsidR="0061174E" w:rsidRPr="0004745E" w:rsidRDefault="0061174E" w:rsidP="006117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745E">
              <w:rPr>
                <w:rFonts w:ascii="Times New Roman" w:hAnsi="Times New Roman" w:cs="Times New Roman"/>
                <w:sz w:val="24"/>
                <w:szCs w:val="24"/>
              </w:rPr>
              <w:t>Возможность программного выбора используемых электродов: есть</w:t>
            </w:r>
          </w:p>
          <w:p w:rsidR="0061174E" w:rsidRPr="0004745E" w:rsidRDefault="0061174E" w:rsidP="006117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745E">
              <w:rPr>
                <w:rFonts w:ascii="Times New Roman" w:hAnsi="Times New Roman" w:cs="Times New Roman"/>
                <w:sz w:val="24"/>
                <w:szCs w:val="24"/>
              </w:rPr>
              <w:t>Количество каналов: 1</w:t>
            </w:r>
          </w:p>
          <w:p w:rsidR="0061174E" w:rsidRPr="0004745E" w:rsidRDefault="0061174E" w:rsidP="006117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745E">
              <w:rPr>
                <w:rFonts w:ascii="Times New Roman" w:hAnsi="Times New Roman" w:cs="Times New Roman"/>
                <w:sz w:val="24"/>
                <w:szCs w:val="24"/>
              </w:rPr>
              <w:t>Канал двигательной активности:</w:t>
            </w:r>
          </w:p>
          <w:p w:rsidR="0061174E" w:rsidRPr="0004745E" w:rsidRDefault="0061174E" w:rsidP="006117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745E">
              <w:rPr>
                <w:rFonts w:ascii="Times New Roman" w:hAnsi="Times New Roman" w:cs="Times New Roman"/>
                <w:sz w:val="24"/>
                <w:szCs w:val="24"/>
              </w:rPr>
              <w:t>Принцип действия: измерение ускорения в трех направлениях</w:t>
            </w:r>
          </w:p>
          <w:p w:rsidR="0061174E" w:rsidRPr="0004745E" w:rsidRDefault="0061174E" w:rsidP="006117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745E">
              <w:rPr>
                <w:rFonts w:ascii="Times New Roman" w:hAnsi="Times New Roman" w:cs="Times New Roman"/>
                <w:sz w:val="24"/>
                <w:szCs w:val="24"/>
              </w:rPr>
              <w:t xml:space="preserve">Диапазон измерения: ±6 </w:t>
            </w:r>
            <w:proofErr w:type="spellStart"/>
            <w:r w:rsidRPr="0004745E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proofErr w:type="spellEnd"/>
          </w:p>
          <w:p w:rsidR="0061174E" w:rsidRPr="0004745E" w:rsidRDefault="0061174E" w:rsidP="006117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745E">
              <w:rPr>
                <w:rFonts w:ascii="Times New Roman" w:hAnsi="Times New Roman" w:cs="Times New Roman"/>
                <w:sz w:val="24"/>
                <w:szCs w:val="24"/>
              </w:rPr>
              <w:t>Оценка положения в пространстве: есть</w:t>
            </w:r>
          </w:p>
          <w:p w:rsidR="0061174E" w:rsidRPr="0004745E" w:rsidRDefault="0061174E" w:rsidP="006117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745E">
              <w:rPr>
                <w:rFonts w:ascii="Times New Roman" w:hAnsi="Times New Roman" w:cs="Times New Roman"/>
                <w:sz w:val="24"/>
                <w:szCs w:val="24"/>
              </w:rPr>
              <w:t>Канал звуковых комментариев:</w:t>
            </w:r>
          </w:p>
          <w:p w:rsidR="0061174E" w:rsidRPr="0004745E" w:rsidRDefault="0061174E" w:rsidP="006117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745E">
              <w:rPr>
                <w:rFonts w:ascii="Times New Roman" w:hAnsi="Times New Roman" w:cs="Times New Roman"/>
                <w:sz w:val="24"/>
                <w:szCs w:val="24"/>
              </w:rPr>
              <w:t>Общая длительность записи:  задается программно</w:t>
            </w:r>
          </w:p>
          <w:p w:rsidR="0061174E" w:rsidRPr="007B3726" w:rsidRDefault="0061174E" w:rsidP="006117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745E">
              <w:rPr>
                <w:rFonts w:ascii="Times New Roman" w:hAnsi="Times New Roman" w:cs="Times New Roman"/>
                <w:sz w:val="24"/>
                <w:szCs w:val="24"/>
              </w:rPr>
              <w:t>Аудиоконтроль</w:t>
            </w:r>
            <w:proofErr w:type="spellEnd"/>
            <w:r w:rsidRPr="0004745E">
              <w:rPr>
                <w:rFonts w:ascii="Times New Roman" w:hAnsi="Times New Roman" w:cs="Times New Roman"/>
                <w:sz w:val="24"/>
                <w:szCs w:val="24"/>
              </w:rPr>
              <w:t xml:space="preserve"> записи комментария: есть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74E" w:rsidRPr="007B3726" w:rsidRDefault="0061174E" w:rsidP="0061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 шт.</w:t>
            </w:r>
          </w:p>
        </w:tc>
      </w:tr>
      <w:tr w:rsidR="0061174E" w:rsidRPr="007B3726" w:rsidTr="0061174E">
        <w:trPr>
          <w:trHeight w:val="141"/>
        </w:trPr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1174E" w:rsidRPr="007B3726" w:rsidRDefault="0061174E" w:rsidP="0061174E">
            <w:pPr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1174E" w:rsidRPr="007B3726" w:rsidRDefault="0061174E" w:rsidP="0061174E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174E" w:rsidRPr="007B3726" w:rsidRDefault="0061174E" w:rsidP="0061174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74E" w:rsidRPr="00BF6402" w:rsidRDefault="0061174E" w:rsidP="0061174E">
            <w:pPr>
              <w:rPr>
                <w:rFonts w:ascii="Times New Roman" w:hAnsi="Times New Roman" w:cs="Times New Roman"/>
              </w:rPr>
            </w:pPr>
            <w:r w:rsidRPr="00BF6402">
              <w:rPr>
                <w:rFonts w:ascii="Times New Roman" w:hAnsi="Times New Roman" w:cs="Times New Roman"/>
              </w:rPr>
              <w:t xml:space="preserve">Электронный ключ </w:t>
            </w:r>
            <w:r w:rsidRPr="00BF6402">
              <w:rPr>
                <w:rFonts w:ascii="Times New Roman" w:hAnsi="Times New Roman" w:cs="Times New Roman"/>
              </w:rPr>
              <w:lastRenderedPageBreak/>
              <w:t>защиты</w:t>
            </w:r>
          </w:p>
        </w:tc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74E" w:rsidRPr="007B3726" w:rsidRDefault="0061174E" w:rsidP="0061174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  <w:r w:rsidRPr="00FA1481">
              <w:rPr>
                <w:rFonts w:ascii="Times New Roman" w:hAnsi="Times New Roman" w:cs="Times New Roman"/>
                <w:sz w:val="24"/>
                <w:szCs w:val="24"/>
              </w:rPr>
              <w:t>ппаратное средство, предназначенное для защиты программного обеспечения (</w:t>
            </w:r>
            <w:proofErr w:type="gramStart"/>
            <w:r w:rsidRPr="00FA148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FA1481">
              <w:rPr>
                <w:rFonts w:ascii="Times New Roman" w:hAnsi="Times New Roman" w:cs="Times New Roman"/>
                <w:sz w:val="24"/>
                <w:szCs w:val="24"/>
              </w:rPr>
              <w:t xml:space="preserve">) и </w:t>
            </w:r>
            <w:proofErr w:type="gramStart"/>
            <w:r w:rsidRPr="00FA14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данных</w:t>
            </w:r>
            <w:proofErr w:type="gramEnd"/>
            <w:r w:rsidRPr="00FA1481">
              <w:rPr>
                <w:rFonts w:ascii="Times New Roman" w:hAnsi="Times New Roman" w:cs="Times New Roman"/>
                <w:sz w:val="24"/>
                <w:szCs w:val="24"/>
              </w:rPr>
              <w:t xml:space="preserve"> от копирования, нелегального использования и несанкционированного распространения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74E" w:rsidRPr="007B3726" w:rsidRDefault="0061174E" w:rsidP="0061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1шт.</w:t>
            </w:r>
          </w:p>
        </w:tc>
      </w:tr>
      <w:tr w:rsidR="0061174E" w:rsidRPr="007B3726" w:rsidTr="0061174E">
        <w:trPr>
          <w:trHeight w:val="141"/>
        </w:trPr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1174E" w:rsidRPr="007B3726" w:rsidRDefault="0061174E" w:rsidP="0061174E">
            <w:pPr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1174E" w:rsidRPr="007B3726" w:rsidRDefault="0061174E" w:rsidP="0061174E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174E" w:rsidRPr="007B3726" w:rsidRDefault="0061174E" w:rsidP="0061174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74E" w:rsidRPr="00BF6402" w:rsidRDefault="0061174E" w:rsidP="0061174E">
            <w:pPr>
              <w:rPr>
                <w:rFonts w:ascii="Times New Roman" w:hAnsi="Times New Roman" w:cs="Times New Roman"/>
              </w:rPr>
            </w:pPr>
            <w:r w:rsidRPr="00BF6402">
              <w:rPr>
                <w:rFonts w:ascii="Times New Roman" w:hAnsi="Times New Roman" w:cs="Times New Roman"/>
              </w:rPr>
              <w:t xml:space="preserve">Программное обеспечение </w:t>
            </w:r>
          </w:p>
        </w:tc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74E" w:rsidRPr="00F21CDF" w:rsidRDefault="0061174E" w:rsidP="0061174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CDF">
              <w:rPr>
                <w:rFonts w:ascii="Times New Roman" w:hAnsi="Times New Roman" w:cs="Times New Roman"/>
                <w:sz w:val="24"/>
                <w:szCs w:val="24"/>
              </w:rPr>
              <w:t>Предусмотрена возможность программирования всех параметров регистрации, в том числе частоты квантования ЭКГ: 250, 500 или 1000 Гц.</w:t>
            </w:r>
          </w:p>
          <w:p w:rsidR="0061174E" w:rsidRPr="00F21CDF" w:rsidRDefault="0061174E" w:rsidP="0061174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CDF">
              <w:rPr>
                <w:rFonts w:ascii="Times New Roman" w:hAnsi="Times New Roman" w:cs="Times New Roman"/>
                <w:sz w:val="24"/>
                <w:szCs w:val="24"/>
              </w:rPr>
              <w:t>Одновременно с ЭКГ можно регистрировать другие каналы: дыхание, двигательную активность, положение тела, импульсы кардиостимулятора, – что существенно расширяет функциональные возможности комплекса, позволяя получить дополнительную информацию о пациенте.</w:t>
            </w:r>
          </w:p>
          <w:p w:rsidR="0061174E" w:rsidRPr="00F21CDF" w:rsidRDefault="0061174E" w:rsidP="0061174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CDF">
              <w:rPr>
                <w:rFonts w:ascii="Times New Roman" w:hAnsi="Times New Roman" w:cs="Times New Roman"/>
                <w:sz w:val="24"/>
                <w:szCs w:val="24"/>
              </w:rPr>
              <w:t>Регистрация 2 или 3 каналов ЭКГ</w:t>
            </w:r>
          </w:p>
          <w:p w:rsidR="0061174E" w:rsidRPr="00F21CDF" w:rsidRDefault="0061174E" w:rsidP="0061174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CDF">
              <w:rPr>
                <w:rFonts w:ascii="Times New Roman" w:hAnsi="Times New Roman" w:cs="Times New Roman"/>
                <w:sz w:val="24"/>
                <w:szCs w:val="24"/>
              </w:rPr>
              <w:t>В зависимости от типа используемого кабеля можно производить запись ЭКГ по двум или трем каналам.</w:t>
            </w:r>
          </w:p>
          <w:p w:rsidR="0061174E" w:rsidRPr="00F21CDF" w:rsidRDefault="0061174E" w:rsidP="0061174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CDF">
              <w:rPr>
                <w:rFonts w:ascii="Times New Roman" w:hAnsi="Times New Roman" w:cs="Times New Roman"/>
                <w:sz w:val="24"/>
                <w:szCs w:val="24"/>
              </w:rPr>
              <w:t>Поэтапный анализ</w:t>
            </w:r>
          </w:p>
          <w:p w:rsidR="0061174E" w:rsidRPr="00F21CDF" w:rsidRDefault="0061174E" w:rsidP="0061174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CDF">
              <w:rPr>
                <w:rFonts w:ascii="Times New Roman" w:hAnsi="Times New Roman" w:cs="Times New Roman"/>
                <w:sz w:val="24"/>
                <w:szCs w:val="24"/>
              </w:rPr>
              <w:t>Программа организована таким образом, чтобы оптимизировать процесс анализа, позволяя переходить от этапа к этапу. При этом всегда можно отступить от установленного порядка. На каждом этапе доступен просмотр ЭКГ в стандартном масштабе, что ускоряет и упрощает работу. Ï</w:t>
            </w:r>
          </w:p>
          <w:p w:rsidR="0061174E" w:rsidRPr="00F21CDF" w:rsidRDefault="0061174E" w:rsidP="0061174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CDF">
              <w:rPr>
                <w:rFonts w:ascii="Times New Roman" w:hAnsi="Times New Roman" w:cs="Times New Roman"/>
                <w:sz w:val="24"/>
                <w:szCs w:val="24"/>
              </w:rPr>
              <w:t>Классификация QRS</w:t>
            </w:r>
          </w:p>
          <w:p w:rsidR="0061174E" w:rsidRPr="00F21CDF" w:rsidRDefault="0061174E" w:rsidP="0061174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CDF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автоматически классифицирует и группирует </w:t>
            </w:r>
            <w:proofErr w:type="spellStart"/>
            <w:r w:rsidRPr="00F21CDF">
              <w:rPr>
                <w:rFonts w:ascii="Times New Roman" w:hAnsi="Times New Roman" w:cs="Times New Roman"/>
                <w:sz w:val="24"/>
                <w:szCs w:val="24"/>
              </w:rPr>
              <w:t>QRSкомплексы</w:t>
            </w:r>
            <w:proofErr w:type="spellEnd"/>
            <w:r w:rsidRPr="00F21CDF">
              <w:rPr>
                <w:rFonts w:ascii="Times New Roman" w:hAnsi="Times New Roman" w:cs="Times New Roman"/>
                <w:sz w:val="24"/>
                <w:szCs w:val="24"/>
              </w:rPr>
              <w:t xml:space="preserve"> по морф</w:t>
            </w:r>
            <w:proofErr w:type="gramStart"/>
            <w:r w:rsidRPr="00F21CDF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F21CDF">
              <w:rPr>
                <w:rFonts w:ascii="Times New Roman" w:hAnsi="Times New Roman" w:cs="Times New Roman"/>
                <w:sz w:val="24"/>
                <w:szCs w:val="24"/>
              </w:rPr>
              <w:t xml:space="preserve"> логическим признакам. Задача данного этапа состоит в объединении в крупные группы одинаковых комплексов и выделении наиболее значимых форм. Анализ классов помогает </w:t>
            </w:r>
            <w:r w:rsidRPr="00F21C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проконтролировать работу автоматических алгоритмов. Группы можно объединять и переименовывать, при этом результаты переименования обязательно будут учтены на последующих этапах анализа.</w:t>
            </w:r>
          </w:p>
          <w:p w:rsidR="0061174E" w:rsidRPr="00F21CDF" w:rsidRDefault="0061174E" w:rsidP="0061174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CDF">
              <w:rPr>
                <w:rFonts w:ascii="Times New Roman" w:hAnsi="Times New Roman" w:cs="Times New Roman"/>
                <w:sz w:val="24"/>
                <w:szCs w:val="24"/>
              </w:rPr>
              <w:t>Анализ ST</w:t>
            </w:r>
          </w:p>
          <w:p w:rsidR="0061174E" w:rsidRPr="00F21CDF" w:rsidRDefault="0061174E" w:rsidP="0061174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CDF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выполняет стандартный анализ изменений уровня, наклона, площади сегмента ST по трем каналам, строит тренды. Выделяются и представляются в виде таблицы эпизоды депрессии и </w:t>
            </w:r>
            <w:proofErr w:type="spellStart"/>
            <w:r w:rsidRPr="00F21CDF">
              <w:rPr>
                <w:rFonts w:ascii="Times New Roman" w:hAnsi="Times New Roman" w:cs="Times New Roman"/>
                <w:sz w:val="24"/>
                <w:szCs w:val="24"/>
              </w:rPr>
              <w:t>элевации</w:t>
            </w:r>
            <w:proofErr w:type="spellEnd"/>
            <w:r w:rsidRPr="00F21CDF">
              <w:rPr>
                <w:rFonts w:ascii="Times New Roman" w:hAnsi="Times New Roman" w:cs="Times New Roman"/>
                <w:sz w:val="24"/>
                <w:szCs w:val="24"/>
              </w:rPr>
              <w:t xml:space="preserve"> ST. Имеется возможность проконтролировать и изменить установку маркеров начала QRS и точки J, а также базовую линию для расчета отклонения сегмента ST.</w:t>
            </w:r>
          </w:p>
          <w:p w:rsidR="0061174E" w:rsidRPr="00F21CDF" w:rsidRDefault="0061174E" w:rsidP="0061174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74E" w:rsidRPr="00F21CDF" w:rsidRDefault="0061174E" w:rsidP="0061174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CDF">
              <w:rPr>
                <w:rFonts w:ascii="Times New Roman" w:hAnsi="Times New Roman" w:cs="Times New Roman"/>
                <w:sz w:val="24"/>
                <w:szCs w:val="24"/>
              </w:rPr>
              <w:t>Таблица аритмий предназначена не только для просмотра количества нарушений, но и для их детального изучения и редактирования. Просматривая таблицу аритмий, можно одним щелчком мыши перейти к изображению отдельных нарушений на ЭКГ. При необходимости можно исключить из анализа конкретное нарушение, если оно было обнаружено неправильно. Интересный участок записи можно сразу включить в протокол. Предусмотрены команды перехода к моментам с максимальной и минимальной ЧСС, максимальной паузой, а также возможность выбора соответствующих участков из предложенных вариантов</w:t>
            </w:r>
          </w:p>
          <w:p w:rsidR="0061174E" w:rsidRPr="00F21CDF" w:rsidRDefault="0061174E" w:rsidP="0061174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CDF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протокола настраивается пользователем. Протокол состоит из сводного </w:t>
            </w:r>
            <w:r w:rsidRPr="00F21C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отчета, отчетов по разделам анализа и может быть снабжен иллюстрациями в виде отдельных участков записи.</w:t>
            </w:r>
          </w:p>
          <w:p w:rsidR="0061174E" w:rsidRPr="00F21CDF" w:rsidRDefault="0061174E" w:rsidP="0061174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CDF">
              <w:rPr>
                <w:rFonts w:ascii="Times New Roman" w:hAnsi="Times New Roman" w:cs="Times New Roman"/>
                <w:sz w:val="24"/>
                <w:szCs w:val="24"/>
              </w:rPr>
              <w:t>Во время регистрации пациент может отмечать значимые для обследования события нажатием кнопки на регистраторе. Также можно подключить микрофон и сопровождать события голосовыми сообщениями. Во время анализа записи имеется возможность просмотреть моменты возникновения этих событий и прослушать звуковые комментарии</w:t>
            </w:r>
          </w:p>
          <w:p w:rsidR="0061174E" w:rsidRPr="007B3726" w:rsidRDefault="0061174E" w:rsidP="0061174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CDF">
              <w:rPr>
                <w:rFonts w:ascii="Times New Roman" w:hAnsi="Times New Roman" w:cs="Times New Roman"/>
                <w:sz w:val="24"/>
                <w:szCs w:val="24"/>
              </w:rPr>
              <w:t>Программа позволяет хранить обследования и предоставляет доступ к ним через журнал, который отображает их в виде списка и дает возможность осуществлять поиск, фильтрацию, сортировку. Можно экспортировать записи из программы, пользуясь стандартным общедоступным форматом WFDB.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74E" w:rsidRPr="007B3726" w:rsidRDefault="0061174E" w:rsidP="006117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шт.</w:t>
            </w:r>
          </w:p>
        </w:tc>
      </w:tr>
      <w:tr w:rsidR="0061174E" w:rsidRPr="007B3726" w:rsidTr="0061174E">
        <w:trPr>
          <w:trHeight w:val="191"/>
        </w:trPr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1174E" w:rsidRPr="007B3726" w:rsidRDefault="0061174E" w:rsidP="0061174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1174E" w:rsidRPr="007B3726" w:rsidRDefault="0061174E" w:rsidP="0061174E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6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74E" w:rsidRPr="007B3726" w:rsidRDefault="0061174E" w:rsidP="006117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72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Дополнительные комплектующие:</w:t>
            </w:r>
          </w:p>
        </w:tc>
      </w:tr>
      <w:tr w:rsidR="0061174E" w:rsidRPr="007B3726" w:rsidTr="0061174E">
        <w:trPr>
          <w:trHeight w:val="191"/>
        </w:trPr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1174E" w:rsidRPr="007B3726" w:rsidRDefault="0061174E" w:rsidP="0061174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1174E" w:rsidRPr="007B3726" w:rsidRDefault="0061174E" w:rsidP="0061174E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174E" w:rsidRPr="007B3726" w:rsidRDefault="0061174E" w:rsidP="006117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74E" w:rsidRPr="00BF6402" w:rsidRDefault="0061174E" w:rsidP="0061174E">
            <w:pPr>
              <w:spacing w:before="100" w:beforeAutospacing="1" w:after="75"/>
              <w:ind w:left="35"/>
              <w:jc w:val="center"/>
              <w:rPr>
                <w:rFonts w:ascii="Times New Roman" w:hAnsi="Times New Roman" w:cs="Times New Roman"/>
              </w:rPr>
            </w:pPr>
            <w:r w:rsidRPr="00BF6402">
              <w:rPr>
                <w:rFonts w:ascii="Times New Roman" w:hAnsi="Times New Roman" w:cs="Times New Roman"/>
              </w:rPr>
              <w:t>Портативный компьютер</w:t>
            </w:r>
          </w:p>
        </w:tc>
        <w:tc>
          <w:tcPr>
            <w:tcW w:w="51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74E" w:rsidRPr="00C615B7" w:rsidRDefault="0061174E" w:rsidP="0061174E">
            <w:pPr>
              <w:rPr>
                <w:rFonts w:ascii="Times New Roman" w:hAnsi="Times New Roman" w:cs="Times New Roman"/>
              </w:rPr>
            </w:pPr>
            <w:r w:rsidRPr="00C615B7">
              <w:rPr>
                <w:rFonts w:ascii="Times New Roman" w:hAnsi="Times New Roman" w:cs="Times New Roman"/>
              </w:rPr>
              <w:t xml:space="preserve">Системный блок: </w:t>
            </w:r>
            <w:proofErr w:type="spellStart"/>
            <w:r w:rsidRPr="00C615B7">
              <w:rPr>
                <w:rFonts w:ascii="Times New Roman" w:hAnsi="Times New Roman" w:cs="Times New Roman"/>
              </w:rPr>
              <w:t>Intel</w:t>
            </w:r>
            <w:proofErr w:type="spellEnd"/>
            <w:r w:rsidRPr="00C615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15B7">
              <w:rPr>
                <w:rFonts w:ascii="Times New Roman" w:hAnsi="Times New Roman" w:cs="Times New Roman"/>
              </w:rPr>
              <w:t>CoreDuo</w:t>
            </w:r>
            <w:proofErr w:type="spellEnd"/>
            <w:r w:rsidRPr="00C615B7">
              <w:rPr>
                <w:rFonts w:ascii="Times New Roman" w:hAnsi="Times New Roman" w:cs="Times New Roman"/>
              </w:rPr>
              <w:t xml:space="preserve"> 1,8 ГГц/</w:t>
            </w:r>
            <w:proofErr w:type="spellStart"/>
            <w:r w:rsidRPr="00C615B7">
              <w:rPr>
                <w:rFonts w:ascii="Times New Roman" w:hAnsi="Times New Roman" w:cs="Times New Roman"/>
              </w:rPr>
              <w:t>Ram</w:t>
            </w:r>
            <w:proofErr w:type="spellEnd"/>
            <w:r w:rsidRPr="00C615B7">
              <w:rPr>
                <w:rFonts w:ascii="Times New Roman" w:hAnsi="Times New Roman" w:cs="Times New Roman"/>
              </w:rPr>
              <w:t xml:space="preserve"> 4 Гб/HDD 500Гб/ DVD±RW/</w:t>
            </w:r>
            <w:proofErr w:type="spellStart"/>
            <w:r w:rsidRPr="00C615B7">
              <w:rPr>
                <w:rFonts w:ascii="Times New Roman" w:hAnsi="Times New Roman" w:cs="Times New Roman"/>
              </w:rPr>
              <w:t>Windows</w:t>
            </w:r>
            <w:proofErr w:type="spellEnd"/>
            <w:r w:rsidRPr="00C615B7">
              <w:rPr>
                <w:rFonts w:ascii="Times New Roman" w:hAnsi="Times New Roman" w:cs="Times New Roman"/>
              </w:rPr>
              <w:t xml:space="preserve"> 7,8.1,10/наличие 6 портов USB (универсальная последовательная шина), ИБП не менее 600 VA</w:t>
            </w:r>
          </w:p>
        </w:tc>
        <w:tc>
          <w:tcPr>
            <w:tcW w:w="13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74E" w:rsidRPr="007B3726" w:rsidRDefault="0061174E" w:rsidP="006117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61174E" w:rsidRPr="007B3726" w:rsidTr="0061174E">
        <w:trPr>
          <w:trHeight w:val="191"/>
        </w:trPr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1174E" w:rsidRPr="007B3726" w:rsidRDefault="0061174E" w:rsidP="0061174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1174E" w:rsidRPr="007B3726" w:rsidRDefault="0061174E" w:rsidP="0061174E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174E" w:rsidRDefault="0061174E" w:rsidP="006117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74E" w:rsidRPr="00BF6402" w:rsidRDefault="0061174E" w:rsidP="0061174E">
            <w:pPr>
              <w:spacing w:before="100" w:beforeAutospacing="1" w:after="75"/>
              <w:ind w:left="35"/>
              <w:jc w:val="center"/>
              <w:rPr>
                <w:rFonts w:ascii="Times New Roman" w:hAnsi="Times New Roman" w:cs="Times New Roman"/>
              </w:rPr>
            </w:pPr>
            <w:r w:rsidRPr="00BF6402">
              <w:rPr>
                <w:rFonts w:ascii="Times New Roman" w:hAnsi="Times New Roman" w:cs="Times New Roman"/>
              </w:rPr>
              <w:t xml:space="preserve">Монитор </w:t>
            </w:r>
            <w:r w:rsidRPr="00BF6402">
              <w:rPr>
                <w:rFonts w:ascii="Times New Roman" w:hAnsi="Times New Roman" w:cs="Times New Roman"/>
                <w:lang w:val="en-US"/>
              </w:rPr>
              <w:t xml:space="preserve">LCD </w:t>
            </w:r>
            <w:r w:rsidRPr="00BF6402">
              <w:rPr>
                <w:rFonts w:ascii="Times New Roman" w:hAnsi="Times New Roman" w:cs="Times New Roman"/>
              </w:rPr>
              <w:t>19 »</w:t>
            </w:r>
          </w:p>
        </w:tc>
        <w:tc>
          <w:tcPr>
            <w:tcW w:w="51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74E" w:rsidRPr="00C615B7" w:rsidRDefault="0061174E" w:rsidP="0061174E">
            <w:pPr>
              <w:rPr>
                <w:rFonts w:ascii="Times New Roman" w:hAnsi="Times New Roman" w:cs="Times New Roman"/>
              </w:rPr>
            </w:pPr>
            <w:r w:rsidRPr="00C615B7">
              <w:rPr>
                <w:rFonts w:ascii="Times New Roman" w:hAnsi="Times New Roman" w:cs="Times New Roman"/>
              </w:rPr>
              <w:t xml:space="preserve">Монитор: не менее 18,5” 1366 </w:t>
            </w:r>
            <w:r w:rsidRPr="00C615B7">
              <w:rPr>
                <w:rFonts w:ascii="Times New Roman" w:hAnsi="Times New Roman" w:cs="Times New Roman"/>
                <w:lang w:val="en-US"/>
              </w:rPr>
              <w:t>x</w:t>
            </w:r>
            <w:r w:rsidRPr="00C615B7">
              <w:rPr>
                <w:rFonts w:ascii="Times New Roman" w:hAnsi="Times New Roman" w:cs="Times New Roman"/>
              </w:rPr>
              <w:t xml:space="preserve"> 768,</w:t>
            </w:r>
          </w:p>
        </w:tc>
        <w:tc>
          <w:tcPr>
            <w:tcW w:w="13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74E" w:rsidRPr="007B3726" w:rsidRDefault="0061174E" w:rsidP="006117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61174E" w:rsidRPr="007B3726" w:rsidTr="0061174E">
        <w:trPr>
          <w:trHeight w:val="191"/>
        </w:trPr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1174E" w:rsidRPr="007B3726" w:rsidRDefault="0061174E" w:rsidP="0061174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1174E" w:rsidRPr="007B3726" w:rsidRDefault="0061174E" w:rsidP="0061174E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174E" w:rsidRPr="00BF6402" w:rsidRDefault="0061174E" w:rsidP="006117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4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74E" w:rsidRPr="00BF6402" w:rsidRDefault="0061174E" w:rsidP="0061174E">
            <w:pPr>
              <w:spacing w:before="100" w:beforeAutospacing="1" w:after="75"/>
              <w:ind w:left="35"/>
              <w:jc w:val="center"/>
              <w:rPr>
                <w:rFonts w:ascii="Times New Roman" w:hAnsi="Times New Roman" w:cs="Times New Roman"/>
              </w:rPr>
            </w:pPr>
            <w:r w:rsidRPr="00BF6402">
              <w:rPr>
                <w:rFonts w:ascii="Times New Roman" w:hAnsi="Times New Roman" w:cs="Times New Roman"/>
              </w:rPr>
              <w:t>Принтер</w:t>
            </w:r>
          </w:p>
        </w:tc>
        <w:tc>
          <w:tcPr>
            <w:tcW w:w="51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74E" w:rsidRPr="00C615B7" w:rsidRDefault="0061174E" w:rsidP="0061174E">
            <w:pPr>
              <w:rPr>
                <w:rFonts w:ascii="Times New Roman" w:hAnsi="Times New Roman" w:cs="Times New Roman"/>
              </w:rPr>
            </w:pPr>
            <w:r w:rsidRPr="00C615B7">
              <w:rPr>
                <w:rFonts w:ascii="Times New Roman" w:hAnsi="Times New Roman" w:cs="Times New Roman"/>
              </w:rPr>
              <w:t xml:space="preserve">Принтер: </w:t>
            </w:r>
            <w:r w:rsidRPr="00C615B7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2400 </w:t>
            </w:r>
            <w:proofErr w:type="spellStart"/>
            <w:r w:rsidRPr="00C615B7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x</w:t>
            </w:r>
            <w:proofErr w:type="spellEnd"/>
            <w:r w:rsidRPr="00C615B7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600 </w:t>
            </w:r>
            <w:proofErr w:type="spellStart"/>
            <w:r w:rsidRPr="00C615B7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dpi</w:t>
            </w:r>
            <w:proofErr w:type="spellEnd"/>
            <w:r w:rsidRPr="00C615B7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. 18 стр./мин.,</w:t>
            </w:r>
          </w:p>
        </w:tc>
        <w:tc>
          <w:tcPr>
            <w:tcW w:w="13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74E" w:rsidRPr="007B3726" w:rsidRDefault="0061174E" w:rsidP="006117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61174E" w:rsidRPr="007B3726" w:rsidTr="0061174E">
        <w:trPr>
          <w:trHeight w:val="340"/>
        </w:trPr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1174E" w:rsidRPr="007B3726" w:rsidRDefault="0061174E" w:rsidP="0061174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1174E" w:rsidRPr="007B3726" w:rsidRDefault="0061174E" w:rsidP="0061174E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6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74E" w:rsidRPr="007B3726" w:rsidRDefault="0061174E" w:rsidP="006117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72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Расходные материалы:</w:t>
            </w:r>
          </w:p>
        </w:tc>
      </w:tr>
      <w:tr w:rsidR="0061174E" w:rsidRPr="007B3726" w:rsidTr="0061174E">
        <w:trPr>
          <w:trHeight w:val="191"/>
        </w:trPr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1174E" w:rsidRPr="007B3726" w:rsidRDefault="0061174E" w:rsidP="0061174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1174E" w:rsidRPr="007B3726" w:rsidRDefault="0061174E" w:rsidP="0061174E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174E" w:rsidRPr="007B3726" w:rsidRDefault="0061174E" w:rsidP="006117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74E" w:rsidRPr="00DF501E" w:rsidRDefault="0061174E" w:rsidP="0061174E">
            <w:pPr>
              <w:jc w:val="center"/>
              <w:rPr>
                <w:rFonts w:ascii="Times New Roman" w:hAnsi="Times New Roman" w:cs="Times New Roman"/>
              </w:rPr>
            </w:pPr>
            <w:r w:rsidRPr="00DF501E">
              <w:rPr>
                <w:rFonts w:ascii="Times New Roman" w:hAnsi="Times New Roman" w:cs="Times New Roman"/>
              </w:rPr>
              <w:t xml:space="preserve">Кабель отведений ЭКГ 2-канальный (с </w:t>
            </w:r>
            <w:proofErr w:type="gramStart"/>
            <w:r w:rsidRPr="00DF501E">
              <w:rPr>
                <w:rFonts w:ascii="Times New Roman" w:hAnsi="Times New Roman" w:cs="Times New Roman"/>
              </w:rPr>
              <w:t>узким</w:t>
            </w:r>
            <w:proofErr w:type="gramEnd"/>
            <w:r w:rsidRPr="00DF50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501E">
              <w:rPr>
                <w:rFonts w:ascii="Times New Roman" w:hAnsi="Times New Roman" w:cs="Times New Roman"/>
              </w:rPr>
              <w:t>разветвителем</w:t>
            </w:r>
            <w:proofErr w:type="spellEnd"/>
            <w:r w:rsidRPr="00DF501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1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74E" w:rsidRDefault="0061174E" w:rsidP="0061174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32D">
              <w:rPr>
                <w:rFonts w:ascii="Times New Roman" w:hAnsi="Times New Roman" w:cs="Times New Roman"/>
                <w:sz w:val="24"/>
                <w:szCs w:val="24"/>
              </w:rPr>
              <w:t>Кабель отведения с экранированием предназначен для подключения непосредственно к пациенту при помощи 5-и ЭКГ электродов.</w:t>
            </w:r>
          </w:p>
          <w:p w:rsidR="0061174E" w:rsidRPr="003E532D" w:rsidRDefault="0061174E" w:rsidP="0061174E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74E" w:rsidRPr="007B3726" w:rsidRDefault="0061174E" w:rsidP="006117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61174E" w:rsidRPr="007B3726" w:rsidTr="0061174E">
        <w:trPr>
          <w:trHeight w:val="191"/>
        </w:trPr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1174E" w:rsidRPr="007B3726" w:rsidRDefault="0061174E" w:rsidP="0061174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1174E" w:rsidRPr="007B3726" w:rsidRDefault="0061174E" w:rsidP="0061174E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174E" w:rsidRPr="007B3726" w:rsidRDefault="0061174E" w:rsidP="006117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74E" w:rsidRPr="00DF501E" w:rsidRDefault="0061174E" w:rsidP="0061174E">
            <w:pPr>
              <w:jc w:val="center"/>
              <w:rPr>
                <w:rFonts w:ascii="Times New Roman" w:hAnsi="Times New Roman" w:cs="Times New Roman"/>
              </w:rPr>
            </w:pPr>
            <w:r w:rsidRPr="00DF501E">
              <w:rPr>
                <w:rFonts w:ascii="Times New Roman" w:hAnsi="Times New Roman" w:cs="Times New Roman"/>
              </w:rPr>
              <w:t xml:space="preserve">Кабель отведений ЭКГ 3-канальный (с </w:t>
            </w:r>
            <w:proofErr w:type="gramStart"/>
            <w:r w:rsidRPr="00DF501E">
              <w:rPr>
                <w:rFonts w:ascii="Times New Roman" w:hAnsi="Times New Roman" w:cs="Times New Roman"/>
              </w:rPr>
              <w:t>узким</w:t>
            </w:r>
            <w:proofErr w:type="gramEnd"/>
            <w:r w:rsidRPr="00DF50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501E">
              <w:rPr>
                <w:rFonts w:ascii="Times New Roman" w:hAnsi="Times New Roman" w:cs="Times New Roman"/>
              </w:rPr>
              <w:t>разветвителем</w:t>
            </w:r>
            <w:proofErr w:type="spellEnd"/>
            <w:r w:rsidRPr="00DF501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1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74E" w:rsidRPr="007B3726" w:rsidRDefault="0061174E" w:rsidP="0061174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32D">
              <w:rPr>
                <w:rFonts w:ascii="Times New Roman" w:hAnsi="Times New Roman" w:cs="Times New Roman"/>
                <w:sz w:val="24"/>
                <w:szCs w:val="24"/>
              </w:rPr>
              <w:t>Кабель отведения с экранированием предназначен для подключения непосредственно к пациенту при помощи 7-и ЭКГ электродов.</w:t>
            </w:r>
          </w:p>
        </w:tc>
        <w:tc>
          <w:tcPr>
            <w:tcW w:w="13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74E" w:rsidRPr="007B3726" w:rsidRDefault="0061174E" w:rsidP="0061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61174E" w:rsidRPr="007B3726" w:rsidTr="0061174E">
        <w:trPr>
          <w:trHeight w:val="191"/>
        </w:trPr>
        <w:tc>
          <w:tcPr>
            <w:tcW w:w="85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1174E" w:rsidRPr="007B3726" w:rsidRDefault="0061174E" w:rsidP="0061174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1174E" w:rsidRPr="007B3726" w:rsidRDefault="0061174E" w:rsidP="0061174E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174E" w:rsidRDefault="0061174E" w:rsidP="006117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74E" w:rsidRPr="00DF501E" w:rsidRDefault="0061174E" w:rsidP="0061174E">
            <w:pPr>
              <w:jc w:val="center"/>
              <w:rPr>
                <w:rFonts w:ascii="Times New Roman" w:hAnsi="Times New Roman" w:cs="Times New Roman"/>
              </w:rPr>
            </w:pPr>
            <w:r w:rsidRPr="00DF501E">
              <w:rPr>
                <w:rFonts w:ascii="Times New Roman" w:hAnsi="Times New Roman" w:cs="Times New Roman"/>
              </w:rPr>
              <w:t>Микротелефонная гарнитура</w:t>
            </w:r>
          </w:p>
        </w:tc>
        <w:tc>
          <w:tcPr>
            <w:tcW w:w="51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74E" w:rsidRPr="003E532D" w:rsidRDefault="0061174E" w:rsidP="0061174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32D">
              <w:rPr>
                <w:rFonts w:ascii="Times New Roman" w:hAnsi="Times New Roman" w:cs="Times New Roman"/>
                <w:sz w:val="24"/>
                <w:szCs w:val="24"/>
              </w:rPr>
              <w:t>Запись звуковых комментариев</w:t>
            </w:r>
          </w:p>
          <w:p w:rsidR="0061174E" w:rsidRPr="007B3726" w:rsidRDefault="0061174E" w:rsidP="0061174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32D">
              <w:rPr>
                <w:rFonts w:ascii="Times New Roman" w:hAnsi="Times New Roman" w:cs="Times New Roman"/>
                <w:sz w:val="24"/>
                <w:szCs w:val="24"/>
              </w:rPr>
              <w:t>Подключив микротелефонную гарнитуру (миниатюрный микрофон), можно выполнять запись звуковых комментариев пациента, что значительно расширяет возможности стандартного «дневника пациента».</w:t>
            </w:r>
          </w:p>
        </w:tc>
        <w:tc>
          <w:tcPr>
            <w:tcW w:w="13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74E" w:rsidRPr="007B3726" w:rsidRDefault="0061174E" w:rsidP="0061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61174E" w:rsidRPr="007B3726" w:rsidTr="0061174E">
        <w:trPr>
          <w:trHeight w:val="191"/>
        </w:trPr>
        <w:tc>
          <w:tcPr>
            <w:tcW w:w="85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1174E" w:rsidRPr="007B3726" w:rsidRDefault="0061174E" w:rsidP="0061174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1174E" w:rsidRPr="007B3726" w:rsidRDefault="0061174E" w:rsidP="0061174E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174E" w:rsidRDefault="0061174E" w:rsidP="006117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74E" w:rsidRPr="00DF501E" w:rsidRDefault="0061174E" w:rsidP="0061174E">
            <w:pPr>
              <w:jc w:val="center"/>
              <w:rPr>
                <w:rFonts w:ascii="Times New Roman" w:hAnsi="Times New Roman" w:cs="Times New Roman"/>
              </w:rPr>
            </w:pPr>
            <w:r w:rsidRPr="00DF501E">
              <w:rPr>
                <w:rFonts w:ascii="Times New Roman" w:hAnsi="Times New Roman" w:cs="Times New Roman"/>
              </w:rPr>
              <w:t xml:space="preserve">Сумка для </w:t>
            </w:r>
            <w:proofErr w:type="spellStart"/>
            <w:r w:rsidRPr="00DF501E">
              <w:rPr>
                <w:rFonts w:ascii="Times New Roman" w:hAnsi="Times New Roman" w:cs="Times New Roman"/>
              </w:rPr>
              <w:t>Холтера</w:t>
            </w:r>
            <w:proofErr w:type="spellEnd"/>
            <w:r w:rsidRPr="00DF501E">
              <w:rPr>
                <w:rFonts w:ascii="Times New Roman" w:hAnsi="Times New Roman" w:cs="Times New Roman"/>
              </w:rPr>
              <w:t xml:space="preserve"> ЭКГ</w:t>
            </w:r>
          </w:p>
        </w:tc>
        <w:tc>
          <w:tcPr>
            <w:tcW w:w="51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74E" w:rsidRPr="007B3726" w:rsidRDefault="0061174E" w:rsidP="0061174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32D">
              <w:rPr>
                <w:rFonts w:ascii="Times New Roman" w:hAnsi="Times New Roman" w:cs="Times New Roman"/>
                <w:sz w:val="24"/>
                <w:szCs w:val="24"/>
              </w:rPr>
              <w:t xml:space="preserve">Сумка-чехол </w:t>
            </w:r>
            <w:proofErr w:type="gramStart"/>
            <w:r w:rsidRPr="003E532D">
              <w:rPr>
                <w:rFonts w:ascii="Times New Roman" w:hAnsi="Times New Roman" w:cs="Times New Roman"/>
                <w:sz w:val="24"/>
                <w:szCs w:val="24"/>
              </w:rPr>
              <w:t>предназначенный</w:t>
            </w:r>
            <w:proofErr w:type="gramEnd"/>
            <w:r w:rsidRPr="003E532D">
              <w:rPr>
                <w:rFonts w:ascii="Times New Roman" w:hAnsi="Times New Roman" w:cs="Times New Roman"/>
                <w:sz w:val="24"/>
                <w:szCs w:val="24"/>
              </w:rPr>
              <w:t xml:space="preserve"> для  переноски аппарата при проведении суточного </w:t>
            </w:r>
            <w:proofErr w:type="spellStart"/>
            <w:r w:rsidRPr="003E532D">
              <w:rPr>
                <w:rFonts w:ascii="Times New Roman" w:hAnsi="Times New Roman" w:cs="Times New Roman"/>
                <w:sz w:val="24"/>
                <w:szCs w:val="24"/>
              </w:rPr>
              <w:t>мониторирования</w:t>
            </w:r>
            <w:proofErr w:type="spellEnd"/>
          </w:p>
        </w:tc>
        <w:tc>
          <w:tcPr>
            <w:tcW w:w="13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74E" w:rsidRPr="007B3726" w:rsidRDefault="0061174E" w:rsidP="0061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61174E" w:rsidRPr="007B3726" w:rsidTr="0061174E">
        <w:trPr>
          <w:trHeight w:val="191"/>
        </w:trPr>
        <w:tc>
          <w:tcPr>
            <w:tcW w:w="85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1174E" w:rsidRPr="007B3726" w:rsidRDefault="0061174E" w:rsidP="0061174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1174E" w:rsidRPr="007B3726" w:rsidRDefault="0061174E" w:rsidP="0061174E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174E" w:rsidRDefault="0061174E" w:rsidP="006117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74E" w:rsidRPr="00DF501E" w:rsidRDefault="0061174E" w:rsidP="0061174E">
            <w:pPr>
              <w:jc w:val="center"/>
              <w:rPr>
                <w:rFonts w:ascii="Times New Roman" w:hAnsi="Times New Roman" w:cs="Times New Roman"/>
              </w:rPr>
            </w:pPr>
            <w:r w:rsidRPr="00DF501E">
              <w:rPr>
                <w:rFonts w:ascii="Times New Roman" w:hAnsi="Times New Roman" w:cs="Times New Roman"/>
              </w:rPr>
              <w:t>Зарядное устройство</w:t>
            </w:r>
          </w:p>
        </w:tc>
        <w:tc>
          <w:tcPr>
            <w:tcW w:w="51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74E" w:rsidRPr="003E532D" w:rsidRDefault="0061174E" w:rsidP="0061174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32D">
              <w:rPr>
                <w:rFonts w:ascii="Times New Roman" w:hAnsi="Times New Roman" w:cs="Times New Roman"/>
                <w:sz w:val="24"/>
                <w:szCs w:val="24"/>
              </w:rPr>
              <w:t>В устройстве предусмотрена индикация процесса заряда и автоматический подбор зарядного тока. Для зарядки 1-2 аккумуляторов типоразмеров ААА или АА, устройство оснащено защитой от обратной полярности.</w:t>
            </w:r>
          </w:p>
          <w:p w:rsidR="0061174E" w:rsidRPr="003E532D" w:rsidRDefault="0061174E" w:rsidP="0061174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32D">
              <w:rPr>
                <w:rFonts w:ascii="Times New Roman" w:hAnsi="Times New Roman" w:cs="Times New Roman"/>
                <w:sz w:val="24"/>
                <w:szCs w:val="24"/>
              </w:rPr>
              <w:t>ТЕХНИЧЕСКИЕ ДАННЫЕ:</w:t>
            </w:r>
          </w:p>
          <w:p w:rsidR="0061174E" w:rsidRPr="003E532D" w:rsidRDefault="0061174E" w:rsidP="0061174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32D">
              <w:rPr>
                <w:rFonts w:ascii="Times New Roman" w:hAnsi="Times New Roman" w:cs="Times New Roman"/>
                <w:sz w:val="24"/>
                <w:szCs w:val="24"/>
              </w:rPr>
              <w:t>Входное напряжение: 230В</w:t>
            </w:r>
          </w:p>
          <w:p w:rsidR="0061174E" w:rsidRPr="003E532D" w:rsidRDefault="0061174E" w:rsidP="0061174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32D">
              <w:rPr>
                <w:rFonts w:ascii="Times New Roman" w:hAnsi="Times New Roman" w:cs="Times New Roman"/>
                <w:sz w:val="24"/>
                <w:szCs w:val="24"/>
              </w:rPr>
              <w:t>Время полной зарядки для типоразмера АА, 1000 мА/ч: 6 ч</w:t>
            </w:r>
          </w:p>
          <w:p w:rsidR="0061174E" w:rsidRPr="007B3726" w:rsidRDefault="0061174E" w:rsidP="0061174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32D">
              <w:rPr>
                <w:rFonts w:ascii="Times New Roman" w:hAnsi="Times New Roman" w:cs="Times New Roman"/>
                <w:sz w:val="24"/>
                <w:szCs w:val="24"/>
              </w:rPr>
              <w:t>Токи заряда: АА – 200мА, ААА – 100мА</w:t>
            </w:r>
          </w:p>
        </w:tc>
        <w:tc>
          <w:tcPr>
            <w:tcW w:w="13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74E" w:rsidRPr="007B3726" w:rsidRDefault="0061174E" w:rsidP="0061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61174E" w:rsidRPr="007B3726" w:rsidTr="0061174E">
        <w:trPr>
          <w:trHeight w:val="191"/>
        </w:trPr>
        <w:tc>
          <w:tcPr>
            <w:tcW w:w="85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1174E" w:rsidRPr="007B3726" w:rsidRDefault="0061174E" w:rsidP="0061174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1174E" w:rsidRPr="007B3726" w:rsidRDefault="0061174E" w:rsidP="0061174E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174E" w:rsidRDefault="0061174E" w:rsidP="006117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74E" w:rsidRPr="00DF501E" w:rsidRDefault="0061174E" w:rsidP="0061174E">
            <w:pPr>
              <w:jc w:val="center"/>
              <w:rPr>
                <w:rFonts w:ascii="Times New Roman" w:hAnsi="Times New Roman" w:cs="Times New Roman"/>
              </w:rPr>
            </w:pPr>
            <w:r w:rsidRPr="00DF501E">
              <w:rPr>
                <w:rFonts w:ascii="Times New Roman" w:hAnsi="Times New Roman" w:cs="Times New Roman"/>
              </w:rPr>
              <w:t xml:space="preserve">Адаптер </w:t>
            </w:r>
            <w:r w:rsidRPr="00DF501E">
              <w:rPr>
                <w:rFonts w:ascii="Times New Roman" w:hAnsi="Times New Roman" w:cs="Times New Roman"/>
                <w:lang w:val="en-US"/>
              </w:rPr>
              <w:t>USB Bluetooth Dongle</w:t>
            </w:r>
          </w:p>
        </w:tc>
        <w:tc>
          <w:tcPr>
            <w:tcW w:w="51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74E" w:rsidRPr="007B3726" w:rsidRDefault="0061174E" w:rsidP="0061174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32D">
              <w:rPr>
                <w:rFonts w:ascii="Times New Roman" w:hAnsi="Times New Roman" w:cs="Times New Roman"/>
                <w:sz w:val="24"/>
                <w:szCs w:val="24"/>
              </w:rPr>
              <w:t>Для контроля регистрации можно воспользоваться беспроводной связью (</w:t>
            </w:r>
            <w:proofErr w:type="spellStart"/>
            <w:r w:rsidRPr="003E532D">
              <w:rPr>
                <w:rFonts w:ascii="Times New Roman" w:hAnsi="Times New Roman" w:cs="Times New Roman"/>
                <w:sz w:val="24"/>
                <w:szCs w:val="24"/>
              </w:rPr>
              <w:t>Bluetooth</w:t>
            </w:r>
            <w:proofErr w:type="spellEnd"/>
            <w:r w:rsidRPr="003E532D">
              <w:rPr>
                <w:rFonts w:ascii="Times New Roman" w:hAnsi="Times New Roman" w:cs="Times New Roman"/>
                <w:sz w:val="24"/>
                <w:szCs w:val="24"/>
              </w:rPr>
              <w:t>) с компьютером. Пациент с установленным регистратором может в любой момент подойти к компьютеру врача, при этом сигнал можно будет просмотреть на экране в реальном времени.</w:t>
            </w:r>
          </w:p>
        </w:tc>
        <w:tc>
          <w:tcPr>
            <w:tcW w:w="13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74E" w:rsidRPr="007B3726" w:rsidRDefault="0061174E" w:rsidP="0061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61174E" w:rsidRPr="007B3726" w:rsidTr="0061174E">
        <w:trPr>
          <w:trHeight w:val="191"/>
        </w:trPr>
        <w:tc>
          <w:tcPr>
            <w:tcW w:w="85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1174E" w:rsidRPr="007B3726" w:rsidRDefault="0061174E" w:rsidP="0061174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1174E" w:rsidRPr="007B3726" w:rsidRDefault="0061174E" w:rsidP="0061174E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174E" w:rsidRDefault="0061174E" w:rsidP="006117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74E" w:rsidRPr="00DF501E" w:rsidRDefault="0061174E" w:rsidP="0061174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F501E">
              <w:rPr>
                <w:rFonts w:ascii="Times New Roman" w:hAnsi="Times New Roman" w:cs="Times New Roman"/>
              </w:rPr>
              <w:t xml:space="preserve">Кабель связи </w:t>
            </w:r>
            <w:r w:rsidRPr="00DF501E">
              <w:rPr>
                <w:rFonts w:ascii="Times New Roman" w:hAnsi="Times New Roman" w:cs="Times New Roman"/>
                <w:lang w:val="en-US"/>
              </w:rPr>
              <w:t>USB</w:t>
            </w:r>
          </w:p>
        </w:tc>
        <w:tc>
          <w:tcPr>
            <w:tcW w:w="51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74E" w:rsidRPr="007B3726" w:rsidRDefault="0061174E" w:rsidP="0061174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532D">
              <w:rPr>
                <w:rFonts w:ascii="Times New Roman" w:hAnsi="Times New Roman" w:cs="Times New Roman"/>
                <w:sz w:val="24"/>
                <w:szCs w:val="24"/>
              </w:rPr>
              <w:t>Предназнчен</w:t>
            </w:r>
            <w:proofErr w:type="spellEnd"/>
            <w:r w:rsidRPr="003E532D">
              <w:rPr>
                <w:rFonts w:ascii="Times New Roman" w:hAnsi="Times New Roman" w:cs="Times New Roman"/>
                <w:sz w:val="24"/>
                <w:szCs w:val="24"/>
              </w:rPr>
              <w:t xml:space="preserve"> для быстрой загрузки данных в компьютер, которая выполняется менее чем за 2 минуты (для суточной записи с частотой 250 </w:t>
            </w:r>
            <w:r w:rsidRPr="003E53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Гц) за счет применения интерфейса USB и сжатия данных без потери качества.</w:t>
            </w:r>
          </w:p>
        </w:tc>
        <w:tc>
          <w:tcPr>
            <w:tcW w:w="13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74E" w:rsidRPr="007B3726" w:rsidRDefault="0061174E" w:rsidP="0061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шт.</w:t>
            </w:r>
          </w:p>
        </w:tc>
      </w:tr>
      <w:tr w:rsidR="0061174E" w:rsidRPr="007B3726" w:rsidTr="0061174E">
        <w:trPr>
          <w:trHeight w:val="191"/>
        </w:trPr>
        <w:tc>
          <w:tcPr>
            <w:tcW w:w="85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1174E" w:rsidRPr="007B3726" w:rsidRDefault="0061174E" w:rsidP="0061174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1174E" w:rsidRPr="007B3726" w:rsidRDefault="0061174E" w:rsidP="0061174E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174E" w:rsidRDefault="0061174E" w:rsidP="006117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74E" w:rsidRPr="00DF501E" w:rsidRDefault="0061174E" w:rsidP="0061174E">
            <w:pPr>
              <w:jc w:val="center"/>
              <w:rPr>
                <w:rFonts w:ascii="Times New Roman" w:hAnsi="Times New Roman" w:cs="Times New Roman"/>
              </w:rPr>
            </w:pPr>
            <w:r w:rsidRPr="00DF501E">
              <w:rPr>
                <w:rFonts w:ascii="Times New Roman" w:hAnsi="Times New Roman" w:cs="Times New Roman"/>
              </w:rPr>
              <w:t>Одноразовый ЭКГ электрод</w:t>
            </w:r>
          </w:p>
        </w:tc>
        <w:tc>
          <w:tcPr>
            <w:tcW w:w="51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74E" w:rsidRPr="007B3726" w:rsidRDefault="0061174E" w:rsidP="0061174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32D">
              <w:rPr>
                <w:rFonts w:ascii="Times New Roman" w:hAnsi="Times New Roman" w:cs="Times New Roman"/>
                <w:sz w:val="24"/>
                <w:szCs w:val="24"/>
              </w:rPr>
              <w:t xml:space="preserve">Одноразовый электрод </w:t>
            </w:r>
            <w:proofErr w:type="spellStart"/>
            <w:r w:rsidRPr="003E532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3E532D">
              <w:rPr>
                <w:rFonts w:ascii="Times New Roman" w:hAnsi="Times New Roman" w:cs="Times New Roman"/>
                <w:sz w:val="24"/>
                <w:szCs w:val="24"/>
              </w:rPr>
              <w:t xml:space="preserve"> = 50мм, материал электрода ― "FOAM" (непроницаемый для жидкости вспененный полиуретан (пенопласт на полипропиленовой (полиуретановой) основе), с особо прочным клеем для кратковременного и долговременного наблюдения, </w:t>
            </w:r>
            <w:proofErr w:type="spellStart"/>
            <w:r w:rsidRPr="003E532D">
              <w:rPr>
                <w:rFonts w:ascii="Times New Roman" w:hAnsi="Times New Roman" w:cs="Times New Roman"/>
                <w:sz w:val="24"/>
                <w:szCs w:val="24"/>
              </w:rPr>
              <w:t>холтеровского</w:t>
            </w:r>
            <w:proofErr w:type="spellEnd"/>
            <w:r w:rsidRPr="003E53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532D">
              <w:rPr>
                <w:rFonts w:ascii="Times New Roman" w:hAnsi="Times New Roman" w:cs="Times New Roman"/>
                <w:sz w:val="24"/>
                <w:szCs w:val="24"/>
              </w:rPr>
              <w:t>мониторирования</w:t>
            </w:r>
            <w:proofErr w:type="spellEnd"/>
            <w:r w:rsidRPr="003E532D">
              <w:rPr>
                <w:rFonts w:ascii="Times New Roman" w:hAnsi="Times New Roman" w:cs="Times New Roman"/>
                <w:sz w:val="24"/>
                <w:szCs w:val="24"/>
              </w:rPr>
              <w:t xml:space="preserve"> и исследований в состоянии покоя)</w:t>
            </w:r>
          </w:p>
        </w:tc>
        <w:tc>
          <w:tcPr>
            <w:tcW w:w="13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74E" w:rsidRPr="007B3726" w:rsidRDefault="0061174E" w:rsidP="0061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шт.</w:t>
            </w:r>
          </w:p>
        </w:tc>
      </w:tr>
      <w:tr w:rsidR="0061174E" w:rsidRPr="007B3726" w:rsidTr="0061174E">
        <w:trPr>
          <w:trHeight w:val="47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174E" w:rsidRPr="007B3726" w:rsidRDefault="0061174E" w:rsidP="0061174E">
            <w:pPr>
              <w:tabs>
                <w:tab w:val="left" w:pos="4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37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174E" w:rsidRPr="007B3726" w:rsidRDefault="0061174E" w:rsidP="0061174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7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Требования к условиям эксплуатации</w:t>
            </w:r>
          </w:p>
        </w:tc>
        <w:tc>
          <w:tcPr>
            <w:tcW w:w="96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74E" w:rsidRPr="007B3726" w:rsidRDefault="0061174E" w:rsidP="0061174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726">
              <w:rPr>
                <w:rFonts w:ascii="Times New Roman" w:hAnsi="Times New Roman" w:cs="Times New Roman"/>
                <w:sz w:val="24"/>
                <w:szCs w:val="24"/>
              </w:rPr>
              <w:t>Температура и влажность:</w:t>
            </w:r>
          </w:p>
          <w:p w:rsidR="0061174E" w:rsidRPr="007B3726" w:rsidRDefault="0061174E" w:rsidP="00611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726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Температура: от 5 до 40°C </w:t>
            </w:r>
          </w:p>
          <w:p w:rsidR="0061174E" w:rsidRPr="007B3726" w:rsidRDefault="0061174E" w:rsidP="00611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726">
              <w:rPr>
                <w:rFonts w:ascii="Times New Roman" w:hAnsi="Times New Roman" w:cs="Times New Roman"/>
                <w:sz w:val="24"/>
                <w:szCs w:val="24"/>
              </w:rPr>
              <w:t>Влажность: от 10 до 95% относительной влажности, без конденсации</w:t>
            </w:r>
          </w:p>
          <w:p w:rsidR="0061174E" w:rsidRPr="007B3726" w:rsidRDefault="0061174E" w:rsidP="00611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726">
              <w:rPr>
                <w:rFonts w:ascii="Times New Roman" w:hAnsi="Times New Roman" w:cs="Times New Roman"/>
                <w:sz w:val="24"/>
                <w:szCs w:val="24"/>
              </w:rPr>
              <w:t>Высота: до 4000 м над уровнем моря</w:t>
            </w:r>
          </w:p>
          <w:p w:rsidR="0061174E" w:rsidRPr="007B3726" w:rsidRDefault="0061174E" w:rsidP="00611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726">
              <w:rPr>
                <w:rFonts w:ascii="Times New Roman" w:hAnsi="Times New Roman" w:cs="Times New Roman"/>
                <w:sz w:val="24"/>
                <w:szCs w:val="24"/>
              </w:rPr>
              <w:t>Электропитание:</w:t>
            </w:r>
          </w:p>
          <w:p w:rsidR="0061174E" w:rsidRPr="007B3726" w:rsidRDefault="0061174E" w:rsidP="00611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726">
              <w:rPr>
                <w:rFonts w:ascii="Times New Roman" w:hAnsi="Times New Roman" w:cs="Times New Roman"/>
                <w:sz w:val="24"/>
                <w:szCs w:val="24"/>
              </w:rPr>
              <w:t>От 100 до 240 Вольт, 50/60 Гц. (Для беговой дорожки)</w:t>
            </w:r>
          </w:p>
          <w:p w:rsidR="0061174E" w:rsidRPr="007B3726" w:rsidRDefault="0061174E" w:rsidP="00611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726">
              <w:rPr>
                <w:rFonts w:ascii="Times New Roman" w:hAnsi="Times New Roman" w:cs="Times New Roman"/>
                <w:sz w:val="24"/>
                <w:szCs w:val="24"/>
              </w:rPr>
              <w:t>5 Вольт от системного блока (Для аппарата ЭКГ)</w:t>
            </w:r>
          </w:p>
          <w:p w:rsidR="0061174E" w:rsidRPr="007B3726" w:rsidRDefault="0061174E" w:rsidP="0061174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726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Максимальная потребляемая мощность: 150 Вт.</w:t>
            </w:r>
          </w:p>
        </w:tc>
      </w:tr>
      <w:tr w:rsidR="0061174E" w:rsidRPr="007B3726" w:rsidTr="0061174E">
        <w:trPr>
          <w:trHeight w:val="47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174E" w:rsidRPr="007B3726" w:rsidRDefault="0061174E" w:rsidP="0061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37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174E" w:rsidRPr="005219B7" w:rsidRDefault="0061174E" w:rsidP="0061174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219B7">
              <w:rPr>
                <w:rFonts w:ascii="Times New Roman" w:eastAsia="Times New Roman" w:hAnsi="Times New Roman" w:cs="Times New Roman"/>
                <w:b/>
              </w:rPr>
              <w:t>Условия осуществления поставки МИ ТСО</w:t>
            </w:r>
          </w:p>
          <w:p w:rsidR="0061174E" w:rsidRPr="00BC0574" w:rsidRDefault="0061174E" w:rsidP="006117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19B7">
              <w:rPr>
                <w:rFonts w:ascii="Times New Roman" w:eastAsia="Times New Roman" w:hAnsi="Times New Roman" w:cs="Times New Roman"/>
                <w:b/>
              </w:rPr>
              <w:t>(в соответствии с ИНКОТЕРМС 2010)</w:t>
            </w:r>
          </w:p>
        </w:tc>
        <w:tc>
          <w:tcPr>
            <w:tcW w:w="96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74E" w:rsidRPr="007B3726" w:rsidRDefault="0061174E" w:rsidP="0061174E">
            <w:pPr>
              <w:pStyle w:val="2"/>
              <w:shd w:val="clear" w:color="auto" w:fill="FFFFFF"/>
              <w:spacing w:before="150" w:beforeAutospacing="0" w:after="150" w:afterAutospacing="0" w:line="285" w:lineRule="atLeast"/>
              <w:jc w:val="center"/>
              <w:textAlignment w:val="baseline"/>
              <w:rPr>
                <w:b w:val="0"/>
                <w:sz w:val="24"/>
                <w:szCs w:val="24"/>
              </w:rPr>
            </w:pPr>
            <w:r w:rsidRPr="007B3726">
              <w:rPr>
                <w:b w:val="0"/>
                <w:sz w:val="24"/>
                <w:szCs w:val="24"/>
                <w:lang w:val="en-US"/>
              </w:rPr>
              <w:t>DDP</w:t>
            </w:r>
            <w:r w:rsidRPr="007B3726">
              <w:rPr>
                <w:b w:val="0"/>
                <w:sz w:val="24"/>
                <w:szCs w:val="24"/>
              </w:rPr>
              <w:t xml:space="preserve"> пункт назначения</w:t>
            </w:r>
            <w:r>
              <w:rPr>
                <w:b w:val="0"/>
                <w:sz w:val="24"/>
                <w:szCs w:val="24"/>
              </w:rPr>
              <w:t xml:space="preserve">: Городская поликлиника №1 УОЗ </w:t>
            </w:r>
            <w:proofErr w:type="spellStart"/>
            <w:r>
              <w:rPr>
                <w:b w:val="0"/>
                <w:sz w:val="24"/>
                <w:szCs w:val="24"/>
              </w:rPr>
              <w:t>г.Алматы</w:t>
            </w:r>
            <w:proofErr w:type="spellEnd"/>
          </w:p>
          <w:p w:rsidR="0061174E" w:rsidRPr="007B3726" w:rsidRDefault="0061174E" w:rsidP="006117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1174E" w:rsidRPr="007B3726" w:rsidTr="0061174E">
        <w:trPr>
          <w:trHeight w:val="47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174E" w:rsidRPr="007B3726" w:rsidRDefault="0061174E" w:rsidP="0061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37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174E" w:rsidRPr="00BC0574" w:rsidRDefault="0061174E" w:rsidP="0061174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219B7">
              <w:rPr>
                <w:rFonts w:ascii="Times New Roman" w:eastAsia="Times New Roman" w:hAnsi="Times New Roman" w:cs="Times New Roman"/>
                <w:b/>
              </w:rPr>
              <w:t>Срок поставки МИ ТСО и место дислокации</w:t>
            </w:r>
          </w:p>
        </w:tc>
        <w:tc>
          <w:tcPr>
            <w:tcW w:w="96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74E" w:rsidRPr="007B3726" w:rsidRDefault="0061174E" w:rsidP="0061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7B3726">
              <w:rPr>
                <w:rFonts w:ascii="Times New Roman" w:hAnsi="Times New Roman" w:cs="Times New Roman"/>
                <w:sz w:val="24"/>
                <w:szCs w:val="24"/>
              </w:rPr>
              <w:t xml:space="preserve"> календарных дней с момента заключения договора. </w:t>
            </w:r>
          </w:p>
          <w:p w:rsidR="0061174E" w:rsidRPr="007B3726" w:rsidRDefault="0061174E" w:rsidP="006117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7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600B1"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  <w:r w:rsidRPr="007B3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5C48">
              <w:rPr>
                <w:rFonts w:ascii="Times New Roman" w:hAnsi="Times New Roman" w:cs="Times New Roman"/>
                <w:sz w:val="24"/>
                <w:szCs w:val="24"/>
              </w:rPr>
              <w:t xml:space="preserve">Казахстан, </w:t>
            </w:r>
          </w:p>
          <w:p w:rsidR="0061174E" w:rsidRPr="007B3726" w:rsidRDefault="0061174E" w:rsidP="006117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1174E" w:rsidRPr="007B3726" w:rsidTr="0061174E">
        <w:trPr>
          <w:trHeight w:val="13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174E" w:rsidRPr="007B3726" w:rsidRDefault="0061174E" w:rsidP="0061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37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174E" w:rsidRPr="00BC0574" w:rsidRDefault="0061174E" w:rsidP="0061174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19B7">
              <w:rPr>
                <w:rFonts w:ascii="Times New Roman" w:eastAsia="Times New Roman" w:hAnsi="Times New Roman" w:cs="Times New Roman"/>
                <w:b/>
              </w:rPr>
              <w:t>Условия гарантийного сервисного обслуживания МИ ТСО поставщиком, его сервисными центрами в Республике Казахстан либо с привлечением третьих компетентных лиц</w:t>
            </w:r>
          </w:p>
        </w:tc>
        <w:tc>
          <w:tcPr>
            <w:tcW w:w="96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74E" w:rsidRDefault="0061174E" w:rsidP="0061174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B3726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Необходимо гарантийное сервисное обсл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уживание МТ не менее 37 месяцев</w:t>
            </w:r>
            <w:r w:rsidRPr="007B372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  <w:p w:rsidR="0061174E" w:rsidRPr="007B3726" w:rsidRDefault="0061174E" w:rsidP="0061174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726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Плановое техническое обслуживание должно проводиться не реже чем 1 раз в квартал.</w:t>
            </w:r>
          </w:p>
          <w:p w:rsidR="0061174E" w:rsidRPr="007B3726" w:rsidRDefault="0061174E" w:rsidP="00611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7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Работы по техническому обслуживанию выполняются в соответствии с требованиями эксплуатационной документации и должны включать в себя: </w:t>
            </w:r>
          </w:p>
          <w:p w:rsidR="0061174E" w:rsidRPr="007B3726" w:rsidRDefault="0061174E" w:rsidP="00611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726">
              <w:rPr>
                <w:rFonts w:ascii="Times New Roman" w:eastAsia="Times New Roman" w:hAnsi="Times New Roman" w:cs="Times New Roman"/>
                <w:sz w:val="24"/>
                <w:szCs w:val="24"/>
              </w:rPr>
              <w:t>- замену отработавших ресурс составных частей;</w:t>
            </w:r>
          </w:p>
          <w:p w:rsidR="0061174E" w:rsidRPr="007B3726" w:rsidRDefault="0061174E" w:rsidP="00611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726">
              <w:rPr>
                <w:rFonts w:ascii="Times New Roman" w:eastAsia="Times New Roman" w:hAnsi="Times New Roman" w:cs="Times New Roman"/>
                <w:sz w:val="24"/>
                <w:szCs w:val="24"/>
              </w:rPr>
              <w:t>- замене или восстановлении отдельных частей МТ;</w:t>
            </w:r>
          </w:p>
          <w:p w:rsidR="0061174E" w:rsidRPr="007B3726" w:rsidRDefault="0061174E" w:rsidP="00611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726">
              <w:rPr>
                <w:rFonts w:ascii="Times New Roman" w:eastAsia="Times New Roman" w:hAnsi="Times New Roman" w:cs="Times New Roman"/>
                <w:sz w:val="24"/>
                <w:szCs w:val="24"/>
              </w:rPr>
              <w:t>- настройку и регулировку изделия; специфические для данного изделия работы и т.п.;</w:t>
            </w:r>
          </w:p>
          <w:p w:rsidR="0061174E" w:rsidRPr="007B3726" w:rsidRDefault="0061174E" w:rsidP="00611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726">
              <w:rPr>
                <w:rFonts w:ascii="Times New Roman" w:eastAsia="Times New Roman" w:hAnsi="Times New Roman" w:cs="Times New Roman"/>
                <w:sz w:val="24"/>
                <w:szCs w:val="24"/>
              </w:rPr>
              <w:t>- чистку, смазку и при необходимости переборку основных механизмов и узлов;</w:t>
            </w:r>
          </w:p>
          <w:p w:rsidR="0061174E" w:rsidRPr="007B3726" w:rsidRDefault="0061174E" w:rsidP="00611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7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удаление пыли, грязи, следов коррозии и окисления с наружных и внутренних </w:t>
            </w:r>
            <w:r w:rsidRPr="007B372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поверхностей корпуса изделия его составных частей (с частичной блочно-узловой разборкой);</w:t>
            </w:r>
          </w:p>
          <w:p w:rsidR="0061174E" w:rsidRPr="007B3726" w:rsidRDefault="0061174E" w:rsidP="00611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726">
              <w:rPr>
                <w:rFonts w:ascii="Times New Roman" w:eastAsia="Times New Roman" w:hAnsi="Times New Roman" w:cs="Times New Roman"/>
                <w:sz w:val="24"/>
                <w:szCs w:val="24"/>
              </w:rPr>
              <w:t>- иные указанные в эксплуатационной документации операции, специфические для конкретного типа изделий</w:t>
            </w:r>
          </w:p>
        </w:tc>
      </w:tr>
    </w:tbl>
    <w:p w:rsidR="0061174E" w:rsidRPr="00637373" w:rsidRDefault="0061174E" w:rsidP="0061174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37373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ab/>
      </w:r>
      <w:r w:rsidRPr="00637373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637373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637373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637373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637373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637373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637373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61174E" w:rsidRPr="00637373" w:rsidRDefault="0061174E" w:rsidP="0061174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1174E" w:rsidRPr="00637373" w:rsidRDefault="0061174E" w:rsidP="0061174E">
      <w:pPr>
        <w:spacing w:after="0" w:line="240" w:lineRule="auto"/>
        <w:rPr>
          <w:rFonts w:ascii="Times New Roman" w:hAnsi="Times New Roman" w:cs="Times New Roman"/>
        </w:rPr>
      </w:pPr>
    </w:p>
    <w:p w:rsidR="0061174E" w:rsidRPr="00637373" w:rsidRDefault="0061174E" w:rsidP="0061174E">
      <w:pPr>
        <w:spacing w:after="0" w:line="240" w:lineRule="auto"/>
        <w:rPr>
          <w:rFonts w:ascii="Times New Roman" w:hAnsi="Times New Roman" w:cs="Times New Roman"/>
        </w:rPr>
      </w:pPr>
    </w:p>
    <w:p w:rsidR="00E6092C" w:rsidRPr="00D93BF3" w:rsidRDefault="00E6092C" w:rsidP="00F7777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7777F" w:rsidRPr="00D93BF3" w:rsidRDefault="00F7777F" w:rsidP="00F7777F">
      <w:pPr>
        <w:rPr>
          <w:rFonts w:ascii="Times New Roman" w:hAnsi="Times New Roman" w:cs="Times New Roman"/>
          <w:sz w:val="24"/>
          <w:szCs w:val="24"/>
        </w:rPr>
      </w:pPr>
    </w:p>
    <w:p w:rsidR="00844EEC" w:rsidRPr="00D93BF3" w:rsidRDefault="00844EEC">
      <w:pPr>
        <w:rPr>
          <w:rFonts w:ascii="Times New Roman" w:hAnsi="Times New Roman" w:cs="Times New Roman"/>
          <w:sz w:val="24"/>
          <w:szCs w:val="24"/>
        </w:rPr>
      </w:pPr>
    </w:p>
    <w:sectPr w:rsidR="00844EEC" w:rsidRPr="00D93BF3" w:rsidSect="00F7777F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0C73" w:rsidRDefault="00C20C73" w:rsidP="00F7777F">
      <w:pPr>
        <w:spacing w:after="0" w:line="240" w:lineRule="auto"/>
      </w:pPr>
      <w:r>
        <w:separator/>
      </w:r>
    </w:p>
  </w:endnote>
  <w:endnote w:type="continuationSeparator" w:id="0">
    <w:p w:rsidR="00C20C73" w:rsidRDefault="00C20C73" w:rsidP="00F77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0C73" w:rsidRDefault="00C20C73" w:rsidP="00F7777F">
      <w:pPr>
        <w:spacing w:after="0" w:line="240" w:lineRule="auto"/>
      </w:pPr>
      <w:r>
        <w:separator/>
      </w:r>
    </w:p>
  </w:footnote>
  <w:footnote w:type="continuationSeparator" w:id="0">
    <w:p w:rsidR="00C20C73" w:rsidRDefault="00C20C73" w:rsidP="00F777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24A" w:rsidRDefault="0096424A" w:rsidP="00F7777F">
    <w:pPr>
      <w:pStyle w:val="a5"/>
      <w:jc w:val="right"/>
    </w:pPr>
  </w:p>
  <w:p w:rsidR="006A31E7" w:rsidRDefault="006A31E7" w:rsidP="00F7777F">
    <w:pPr>
      <w:pStyle w:val="a5"/>
      <w:jc w:val="right"/>
    </w:pPr>
  </w:p>
  <w:p w:rsidR="00F7777F" w:rsidRPr="00F7777F" w:rsidRDefault="00F7777F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777F"/>
    <w:rsid w:val="0002002A"/>
    <w:rsid w:val="00026932"/>
    <w:rsid w:val="000564E3"/>
    <w:rsid w:val="000634D6"/>
    <w:rsid w:val="00063F27"/>
    <w:rsid w:val="00064517"/>
    <w:rsid w:val="00064ADC"/>
    <w:rsid w:val="00090FED"/>
    <w:rsid w:val="000B392C"/>
    <w:rsid w:val="000B7C5F"/>
    <w:rsid w:val="000D7F5B"/>
    <w:rsid w:val="001161D1"/>
    <w:rsid w:val="00117BD5"/>
    <w:rsid w:val="001227EC"/>
    <w:rsid w:val="00135A5E"/>
    <w:rsid w:val="00163FC0"/>
    <w:rsid w:val="001730A6"/>
    <w:rsid w:val="001B21FD"/>
    <w:rsid w:val="001B3CA2"/>
    <w:rsid w:val="001E1CB4"/>
    <w:rsid w:val="001F0653"/>
    <w:rsid w:val="00207A29"/>
    <w:rsid w:val="00215D8F"/>
    <w:rsid w:val="00247B28"/>
    <w:rsid w:val="00263005"/>
    <w:rsid w:val="0027092C"/>
    <w:rsid w:val="00275A78"/>
    <w:rsid w:val="00277470"/>
    <w:rsid w:val="00284EF2"/>
    <w:rsid w:val="0029080B"/>
    <w:rsid w:val="002A064F"/>
    <w:rsid w:val="002A570E"/>
    <w:rsid w:val="002A7440"/>
    <w:rsid w:val="002A78F2"/>
    <w:rsid w:val="002D116F"/>
    <w:rsid w:val="002D13E0"/>
    <w:rsid w:val="0030027D"/>
    <w:rsid w:val="00307C2E"/>
    <w:rsid w:val="00321165"/>
    <w:rsid w:val="003250A6"/>
    <w:rsid w:val="00330D3F"/>
    <w:rsid w:val="003346E9"/>
    <w:rsid w:val="00351A4C"/>
    <w:rsid w:val="0036611E"/>
    <w:rsid w:val="00367FE8"/>
    <w:rsid w:val="00385C04"/>
    <w:rsid w:val="003B0D6B"/>
    <w:rsid w:val="003B75E9"/>
    <w:rsid w:val="003B7D53"/>
    <w:rsid w:val="003D7405"/>
    <w:rsid w:val="003E6978"/>
    <w:rsid w:val="00414ADC"/>
    <w:rsid w:val="00422510"/>
    <w:rsid w:val="00427249"/>
    <w:rsid w:val="00431082"/>
    <w:rsid w:val="00444613"/>
    <w:rsid w:val="00445824"/>
    <w:rsid w:val="00451ABB"/>
    <w:rsid w:val="00457B9D"/>
    <w:rsid w:val="004B595A"/>
    <w:rsid w:val="004C6B8F"/>
    <w:rsid w:val="004D146E"/>
    <w:rsid w:val="004D7671"/>
    <w:rsid w:val="004E0940"/>
    <w:rsid w:val="005034AA"/>
    <w:rsid w:val="00523336"/>
    <w:rsid w:val="005340F8"/>
    <w:rsid w:val="005406DE"/>
    <w:rsid w:val="0054472C"/>
    <w:rsid w:val="00584343"/>
    <w:rsid w:val="005925CF"/>
    <w:rsid w:val="005A4941"/>
    <w:rsid w:val="005C1E76"/>
    <w:rsid w:val="005C4A96"/>
    <w:rsid w:val="005C7164"/>
    <w:rsid w:val="005D11F3"/>
    <w:rsid w:val="005D2B9F"/>
    <w:rsid w:val="005E2994"/>
    <w:rsid w:val="0061174E"/>
    <w:rsid w:val="00652AD4"/>
    <w:rsid w:val="00691378"/>
    <w:rsid w:val="006A31E7"/>
    <w:rsid w:val="006C3162"/>
    <w:rsid w:val="006E0873"/>
    <w:rsid w:val="007201C7"/>
    <w:rsid w:val="0074109E"/>
    <w:rsid w:val="007514B1"/>
    <w:rsid w:val="00771B70"/>
    <w:rsid w:val="007A6F9A"/>
    <w:rsid w:val="007D040A"/>
    <w:rsid w:val="007D3B8F"/>
    <w:rsid w:val="007D78C3"/>
    <w:rsid w:val="00821ED1"/>
    <w:rsid w:val="00844EEC"/>
    <w:rsid w:val="0089717D"/>
    <w:rsid w:val="008C0569"/>
    <w:rsid w:val="008D632C"/>
    <w:rsid w:val="009107E3"/>
    <w:rsid w:val="00934F14"/>
    <w:rsid w:val="0096424A"/>
    <w:rsid w:val="009A7671"/>
    <w:rsid w:val="009D5574"/>
    <w:rsid w:val="00A144A4"/>
    <w:rsid w:val="00A3316C"/>
    <w:rsid w:val="00A67F3C"/>
    <w:rsid w:val="00A83D55"/>
    <w:rsid w:val="00A871F3"/>
    <w:rsid w:val="00A9443A"/>
    <w:rsid w:val="00AA1D96"/>
    <w:rsid w:val="00AB10DB"/>
    <w:rsid w:val="00AB5F2B"/>
    <w:rsid w:val="00AF1F33"/>
    <w:rsid w:val="00B40A41"/>
    <w:rsid w:val="00B5489B"/>
    <w:rsid w:val="00B63373"/>
    <w:rsid w:val="00B702C0"/>
    <w:rsid w:val="00BF162F"/>
    <w:rsid w:val="00C0082A"/>
    <w:rsid w:val="00C20C73"/>
    <w:rsid w:val="00C24E73"/>
    <w:rsid w:val="00C253A8"/>
    <w:rsid w:val="00C2651C"/>
    <w:rsid w:val="00C30FE9"/>
    <w:rsid w:val="00C4185C"/>
    <w:rsid w:val="00C53517"/>
    <w:rsid w:val="00C615F2"/>
    <w:rsid w:val="00C81C5C"/>
    <w:rsid w:val="00CB5696"/>
    <w:rsid w:val="00CD2FDC"/>
    <w:rsid w:val="00CD7218"/>
    <w:rsid w:val="00D0073D"/>
    <w:rsid w:val="00D02408"/>
    <w:rsid w:val="00D05519"/>
    <w:rsid w:val="00D21044"/>
    <w:rsid w:val="00D21834"/>
    <w:rsid w:val="00D26618"/>
    <w:rsid w:val="00D37204"/>
    <w:rsid w:val="00D45FE2"/>
    <w:rsid w:val="00D47A9C"/>
    <w:rsid w:val="00D50439"/>
    <w:rsid w:val="00D50DCC"/>
    <w:rsid w:val="00D6184F"/>
    <w:rsid w:val="00D7273B"/>
    <w:rsid w:val="00D83EB8"/>
    <w:rsid w:val="00D93BF3"/>
    <w:rsid w:val="00D93C6D"/>
    <w:rsid w:val="00D95854"/>
    <w:rsid w:val="00DA0247"/>
    <w:rsid w:val="00DA4DEF"/>
    <w:rsid w:val="00DB681D"/>
    <w:rsid w:val="00DC32C4"/>
    <w:rsid w:val="00DD06B2"/>
    <w:rsid w:val="00E2504E"/>
    <w:rsid w:val="00E4180E"/>
    <w:rsid w:val="00E54B03"/>
    <w:rsid w:val="00E6092C"/>
    <w:rsid w:val="00E63BFE"/>
    <w:rsid w:val="00EA17DC"/>
    <w:rsid w:val="00EB266B"/>
    <w:rsid w:val="00EB58C9"/>
    <w:rsid w:val="00EC3E2E"/>
    <w:rsid w:val="00EC7BD2"/>
    <w:rsid w:val="00EF0C50"/>
    <w:rsid w:val="00F00C67"/>
    <w:rsid w:val="00F03AF2"/>
    <w:rsid w:val="00F10A41"/>
    <w:rsid w:val="00F610DA"/>
    <w:rsid w:val="00F7777F"/>
    <w:rsid w:val="00F826C0"/>
    <w:rsid w:val="00FE0E19"/>
    <w:rsid w:val="00FE42E7"/>
    <w:rsid w:val="00FF00D3"/>
    <w:rsid w:val="00FF7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77F"/>
    <w:pPr>
      <w:tabs>
        <w:tab w:val="left" w:pos="708"/>
      </w:tabs>
      <w:spacing w:after="160" w:line="252" w:lineRule="auto"/>
    </w:pPr>
  </w:style>
  <w:style w:type="paragraph" w:styleId="2">
    <w:name w:val="heading 2"/>
    <w:basedOn w:val="a"/>
    <w:link w:val="20"/>
    <w:uiPriority w:val="9"/>
    <w:qFormat/>
    <w:rsid w:val="0061174E"/>
    <w:pPr>
      <w:tabs>
        <w:tab w:val="clear" w:pos="708"/>
      </w:tabs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semiHidden/>
    <w:unhideWhenUsed/>
    <w:qFormat/>
    <w:rsid w:val="00F777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F7777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uiPriority w:val="99"/>
    <w:unhideWhenUsed/>
    <w:qFormat/>
    <w:rsid w:val="00F7777F"/>
    <w:pPr>
      <w:tabs>
        <w:tab w:val="clear" w:pos="708"/>
        <w:tab w:val="center" w:pos="4677"/>
        <w:tab w:val="right" w:pos="9355"/>
      </w:tabs>
      <w:spacing w:after="0" w:line="240" w:lineRule="auto"/>
    </w:pPr>
  </w:style>
  <w:style w:type="character" w:customStyle="1" w:styleId="a4">
    <w:name w:val="a"/>
    <w:rsid w:val="00F7777F"/>
    <w:rPr>
      <w:color w:val="333399"/>
      <w:u w:val="single"/>
    </w:rPr>
  </w:style>
  <w:style w:type="character" w:customStyle="1" w:styleId="s0">
    <w:name w:val="s0"/>
    <w:rsid w:val="00F7777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5">
    <w:name w:val="header"/>
    <w:basedOn w:val="a"/>
    <w:link w:val="a6"/>
    <w:uiPriority w:val="99"/>
    <w:unhideWhenUsed/>
    <w:rsid w:val="00F7777F"/>
    <w:pPr>
      <w:tabs>
        <w:tab w:val="clear" w:pos="708"/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777F"/>
  </w:style>
  <w:style w:type="paragraph" w:styleId="a7">
    <w:name w:val="footer"/>
    <w:basedOn w:val="a"/>
    <w:link w:val="a8"/>
    <w:uiPriority w:val="99"/>
    <w:unhideWhenUsed/>
    <w:rsid w:val="00F7777F"/>
    <w:pPr>
      <w:tabs>
        <w:tab w:val="clear" w:pos="708"/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777F"/>
  </w:style>
  <w:style w:type="paragraph" w:styleId="a9">
    <w:name w:val="Balloon Text"/>
    <w:basedOn w:val="a"/>
    <w:link w:val="aa"/>
    <w:uiPriority w:val="99"/>
    <w:semiHidden/>
    <w:unhideWhenUsed/>
    <w:rsid w:val="006913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91378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59"/>
    <w:rsid w:val="00E609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61174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rsid w:val="0061174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77F"/>
    <w:pPr>
      <w:tabs>
        <w:tab w:val="left" w:pos="708"/>
      </w:tabs>
      <w:spacing w:after="160" w:line="252" w:lineRule="auto"/>
    </w:pPr>
  </w:style>
  <w:style w:type="paragraph" w:styleId="3">
    <w:name w:val="heading 3"/>
    <w:basedOn w:val="a"/>
    <w:link w:val="30"/>
    <w:uiPriority w:val="9"/>
    <w:semiHidden/>
    <w:unhideWhenUsed/>
    <w:qFormat/>
    <w:rsid w:val="00F777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F7777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uiPriority w:val="99"/>
    <w:unhideWhenUsed/>
    <w:qFormat/>
    <w:rsid w:val="00F7777F"/>
    <w:pPr>
      <w:tabs>
        <w:tab w:val="clear" w:pos="708"/>
        <w:tab w:val="center" w:pos="4677"/>
        <w:tab w:val="right" w:pos="9355"/>
      </w:tabs>
      <w:spacing w:after="0" w:line="240" w:lineRule="auto"/>
    </w:pPr>
  </w:style>
  <w:style w:type="character" w:customStyle="1" w:styleId="a4">
    <w:name w:val="a"/>
    <w:rsid w:val="00F7777F"/>
    <w:rPr>
      <w:color w:val="333399"/>
      <w:u w:val="single"/>
    </w:rPr>
  </w:style>
  <w:style w:type="character" w:customStyle="1" w:styleId="s0">
    <w:name w:val="s0"/>
    <w:rsid w:val="00F7777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5">
    <w:name w:val="header"/>
    <w:basedOn w:val="a"/>
    <w:link w:val="a6"/>
    <w:uiPriority w:val="99"/>
    <w:unhideWhenUsed/>
    <w:rsid w:val="00F7777F"/>
    <w:pPr>
      <w:tabs>
        <w:tab w:val="clear" w:pos="708"/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777F"/>
  </w:style>
  <w:style w:type="paragraph" w:styleId="a7">
    <w:name w:val="footer"/>
    <w:basedOn w:val="a"/>
    <w:link w:val="a8"/>
    <w:uiPriority w:val="99"/>
    <w:unhideWhenUsed/>
    <w:rsid w:val="00F7777F"/>
    <w:pPr>
      <w:tabs>
        <w:tab w:val="clear" w:pos="708"/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777F"/>
  </w:style>
  <w:style w:type="paragraph" w:styleId="a9">
    <w:name w:val="Balloon Text"/>
    <w:basedOn w:val="a"/>
    <w:link w:val="aa"/>
    <w:uiPriority w:val="99"/>
    <w:semiHidden/>
    <w:unhideWhenUsed/>
    <w:rsid w:val="006913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91378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59"/>
    <w:rsid w:val="00E60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F:\&#1044;&#1086;&#1082;&#1091;&#1084;&#1077;&#1085;&#1090;&#1099;%20&#1043;&#1047;\2017\&#1053;&#1072;%20&#1089;&#1072;&#1081;&#1090;\3%20&#1054;&#1073;&#1098;&#1103;&#1074;&#1083;&#1077;&#1085;&#1080;&#1103;%20&#1080;%20&#1087;&#1088;&#1080;&#1083;&#1086;&#1078;&#1077;&#1085;&#1080;&#1103;\&#1054;&#1073;&#1098;&#1103;&#1074;&#1083;&#1077;&#1085;&#1080;&#1077;%20&#8470;1.docx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1953</Words>
  <Characters>11138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2</cp:revision>
  <cp:lastPrinted>2019-08-15T08:27:00Z</cp:lastPrinted>
  <dcterms:created xsi:type="dcterms:W3CDTF">2020-09-15T07:05:00Z</dcterms:created>
  <dcterms:modified xsi:type="dcterms:W3CDTF">2020-09-15T07:05:00Z</dcterms:modified>
</cp:coreProperties>
</file>